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A692" w14:textId="77777777" w:rsidR="00842A78" w:rsidRDefault="00842A78">
      <w:pPr>
        <w:rPr>
          <w:rFonts w:ascii="Alleyn Regular" w:hAnsi="Alleyn Regular"/>
          <w:b/>
          <w:noProof/>
          <w:sz w:val="56"/>
          <w:szCs w:val="80"/>
          <w:lang w:eastAsia="en-GB"/>
        </w:rPr>
      </w:pPr>
      <w:r w:rsidRPr="009A4839">
        <w:rPr>
          <w:rFonts w:ascii="Alleyn Regular" w:hAnsi="Alleyn Regular"/>
          <w:b/>
          <w:noProof/>
          <w:color w:val="FF0000"/>
          <w:sz w:val="56"/>
          <w:szCs w:val="80"/>
          <w:lang w:eastAsia="en-GB"/>
        </w:rPr>
        <mc:AlternateContent>
          <mc:Choice Requires="wps">
            <w:drawing>
              <wp:anchor distT="45720" distB="45720" distL="114300" distR="114300" simplePos="0" relativeHeight="251659264" behindDoc="0" locked="0" layoutInCell="1" allowOverlap="1" wp14:anchorId="5AFB0E07" wp14:editId="6C55FA5B">
                <wp:simplePos x="0" y="0"/>
                <wp:positionH relativeFrom="margin">
                  <wp:align>left</wp:align>
                </wp:positionH>
                <wp:positionV relativeFrom="paragraph">
                  <wp:posOffset>254</wp:posOffset>
                </wp:positionV>
                <wp:extent cx="206502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821180"/>
                        </a:xfrm>
                        <a:prstGeom prst="rect">
                          <a:avLst/>
                        </a:prstGeom>
                        <a:solidFill>
                          <a:srgbClr val="FFFFFF"/>
                        </a:solidFill>
                        <a:ln w="9525">
                          <a:noFill/>
                          <a:miter lim="800000"/>
                          <a:headEnd/>
                          <a:tailEnd/>
                        </a:ln>
                      </wps:spPr>
                      <wps:txbx>
                        <w:txbxContent>
                          <w:p w14:paraId="77EC08DE" w14:textId="77777777" w:rsidR="00842A78" w:rsidRDefault="00842A78">
                            <w:r>
                              <w:rPr>
                                <w:noProof/>
                                <w:lang w:eastAsia="en-GB"/>
                              </w:rPr>
                              <w:drawing>
                                <wp:inline distT="0" distB="0" distL="0" distR="0" wp14:anchorId="24B0AD24" wp14:editId="21755553">
                                  <wp:extent cx="1834243" cy="1778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35562" cy="17798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B0E07" id="_x0000_t202" coordsize="21600,21600" o:spt="202" path="m,l,21600r21600,l21600,xe">
                <v:stroke joinstyle="miter"/>
                <v:path gradientshapeok="t" o:connecttype="rect"/>
              </v:shapetype>
              <v:shape id="Text Box 2" o:spid="_x0000_s1026" type="#_x0000_t202" style="position:absolute;margin-left:0;margin-top:0;width:162.6pt;height:14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" stroked="f">
                <v:textbox>
                  <w:txbxContent>
                    <w:p w14:paraId="77EC08DE" w14:textId="77777777" w:rsidR="00842A78" w:rsidRDefault="00842A78">
                      <w:r>
                        <w:rPr>
                          <w:noProof/>
                          <w:lang w:eastAsia="en-GB"/>
                        </w:rPr>
                        <w:drawing>
                          <wp:inline distT="0" distB="0" distL="0" distR="0" wp14:anchorId="24B0AD24" wp14:editId="21755553">
                            <wp:extent cx="1834243" cy="1778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35562" cy="1779883"/>
                                    </a:xfrm>
                                    <a:prstGeom prst="rect">
                                      <a:avLst/>
                                    </a:prstGeom>
                                  </pic:spPr>
                                </pic:pic>
                              </a:graphicData>
                            </a:graphic>
                          </wp:inline>
                        </w:drawing>
                      </w:r>
                    </w:p>
                  </w:txbxContent>
                </v:textbox>
                <w10:wrap type="square" anchorx="margin"/>
              </v:shape>
            </w:pict>
          </mc:Fallback>
        </mc:AlternateContent>
      </w:r>
      <w:r w:rsidR="009A4839" w:rsidRPr="009A4839">
        <w:rPr>
          <w:rFonts w:ascii="Alleyn Regular" w:hAnsi="Alleyn Regular"/>
          <w:b/>
          <w:noProof/>
          <w:color w:val="FF0000"/>
          <w:sz w:val="56"/>
          <w:szCs w:val="80"/>
          <w:lang w:eastAsia="en-GB"/>
        </w:rPr>
        <w:t xml:space="preserve">[FORCE AREA] </w:t>
      </w:r>
      <w:r w:rsidR="009A4839">
        <w:rPr>
          <w:rFonts w:ascii="Alleyn Regular" w:hAnsi="Alleyn Regular"/>
          <w:b/>
          <w:noProof/>
          <w:sz w:val="56"/>
          <w:szCs w:val="80"/>
          <w:lang w:eastAsia="en-GB"/>
        </w:rPr>
        <w:t>NEIGHBOURHOOD WATCH CONSTITUTION</w:t>
      </w:r>
    </w:p>
    <w:p w14:paraId="2155232E" w14:textId="77777777" w:rsidR="009A4839" w:rsidRPr="009A4839" w:rsidRDefault="009A4839" w:rsidP="009A4839">
      <w:pPr>
        <w:tabs>
          <w:tab w:val="left" w:pos="567"/>
          <w:tab w:val="left" w:pos="851"/>
          <w:tab w:val="left" w:pos="1134"/>
          <w:tab w:val="left" w:pos="1418"/>
        </w:tabs>
        <w:autoSpaceDE w:val="0"/>
        <w:autoSpaceDN w:val="0"/>
        <w:adjustRightInd w:val="0"/>
        <w:spacing w:after="0" w:line="240" w:lineRule="auto"/>
        <w:jc w:val="both"/>
        <w:rPr>
          <w:rFonts w:ascii="Alleyn Regular" w:hAnsi="Alleyn Regular" w:cs="Plantin-Bold"/>
          <w:b/>
          <w:bCs/>
          <w:color w:val="3B3838" w:themeColor="background2" w:themeShade="40"/>
          <w:sz w:val="40"/>
          <w:szCs w:val="40"/>
        </w:rPr>
      </w:pPr>
      <w:r w:rsidRPr="009A4839">
        <w:rPr>
          <w:rFonts w:ascii="Alleyn Regular" w:hAnsi="Alleyn Regular" w:cs="Plantin-Bold"/>
          <w:b/>
          <w:bCs/>
          <w:color w:val="3B3838" w:themeColor="background2" w:themeShade="40"/>
          <w:sz w:val="40"/>
          <w:szCs w:val="40"/>
        </w:rPr>
        <w:t xml:space="preserve">Registered Charity No: </w:t>
      </w:r>
      <w:r w:rsidRPr="009A4839">
        <w:rPr>
          <w:rFonts w:ascii="Alleyn Regular" w:hAnsi="Alleyn Regular" w:cs="Plantin-Bold"/>
          <w:b/>
          <w:bCs/>
          <w:color w:val="FF0000"/>
          <w:sz w:val="40"/>
          <w:szCs w:val="40"/>
        </w:rPr>
        <w:t>[if applicable]</w:t>
      </w:r>
    </w:p>
    <w:p w14:paraId="5A336404" w14:textId="77777777" w:rsidR="009A4839" w:rsidRDefault="009A4839" w:rsidP="00EC7F95">
      <w:pPr>
        <w:pStyle w:val="Standard"/>
        <w:rPr>
          <w:rFonts w:ascii="Alleyn Regular" w:eastAsiaTheme="minorHAnsi" w:hAnsi="Alleyn Regular" w:cstheme="minorBidi"/>
          <w:b/>
          <w:kern w:val="0"/>
          <w:sz w:val="22"/>
          <w:szCs w:val="22"/>
          <w:lang w:eastAsia="en-US" w:bidi="ar-SA"/>
        </w:rPr>
      </w:pPr>
    </w:p>
    <w:p w14:paraId="0090D229" w14:textId="77777777" w:rsidR="00136CD5" w:rsidRDefault="00136CD5" w:rsidP="00136CD5">
      <w:pPr>
        <w:spacing w:after="0" w:line="240" w:lineRule="auto"/>
        <w:rPr>
          <w:rFonts w:ascii="Alleyn Regular" w:hAnsi="Alleyn Regular"/>
          <w:b/>
          <w:color w:val="3B3838" w:themeColor="background2" w:themeShade="40"/>
        </w:rPr>
      </w:pPr>
      <w:r w:rsidRPr="00136CD5">
        <w:rPr>
          <w:rFonts w:ascii="Alleyn Regular" w:hAnsi="Alleyn Regular"/>
          <w:b/>
          <w:color w:val="3B3838" w:themeColor="background2" w:themeShade="40"/>
        </w:rPr>
        <w:t xml:space="preserve">DATE OF ADOPTION: </w:t>
      </w:r>
      <w:r w:rsidRPr="00136CD5">
        <w:rPr>
          <w:rFonts w:ascii="Alleyn Regular" w:hAnsi="Alleyn Regular"/>
          <w:b/>
          <w:color w:val="FF0000"/>
        </w:rPr>
        <w:t xml:space="preserve">[INSERT DATE]   </w:t>
      </w:r>
    </w:p>
    <w:p w14:paraId="4EDB272A" w14:textId="77777777" w:rsidR="00136CD5" w:rsidRPr="00136CD5" w:rsidRDefault="00136CD5" w:rsidP="00136CD5">
      <w:pPr>
        <w:spacing w:after="0" w:line="240" w:lineRule="auto"/>
        <w:rPr>
          <w:rFonts w:ascii="Alleyn Regular" w:hAnsi="Alleyn Regular"/>
          <w:b/>
          <w:color w:val="3B3838" w:themeColor="background2" w:themeShade="40"/>
        </w:rPr>
      </w:pPr>
      <w:r w:rsidRPr="00136CD5">
        <w:rPr>
          <w:rFonts w:ascii="Alleyn Regular" w:hAnsi="Alleyn Regular"/>
          <w:b/>
          <w:color w:val="3B3838" w:themeColor="background2" w:themeShade="40"/>
        </w:rPr>
        <w:t xml:space="preserve">VERSION: </w:t>
      </w:r>
      <w:r w:rsidRPr="00136CD5">
        <w:rPr>
          <w:rFonts w:ascii="Alleyn Regular" w:hAnsi="Alleyn Regular"/>
          <w:b/>
          <w:color w:val="FF0000"/>
        </w:rPr>
        <w:t>[NUMBER]</w:t>
      </w:r>
    </w:p>
    <w:p w14:paraId="487A5FE8" w14:textId="77777777" w:rsidR="00136CD5" w:rsidRDefault="00136CD5" w:rsidP="00136CD5">
      <w:pPr>
        <w:spacing w:after="0" w:line="240" w:lineRule="auto"/>
        <w:rPr>
          <w:rFonts w:ascii="Alleyn Regular" w:hAnsi="Alleyn Regular"/>
          <w:b/>
          <w:color w:val="ED7D31" w:themeColor="accent2"/>
        </w:rPr>
      </w:pPr>
    </w:p>
    <w:p w14:paraId="19BE30EF"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 Name of the Organisation</w:t>
      </w:r>
    </w:p>
    <w:p w14:paraId="3067F8A6" w14:textId="77777777" w:rsidR="00136CD5" w:rsidRPr="00136CD5" w:rsidRDefault="00136CD5" w:rsidP="00136CD5">
      <w:pPr>
        <w:spacing w:after="0" w:line="240" w:lineRule="auto"/>
        <w:rPr>
          <w:rFonts w:ascii="Alleyn Regular" w:hAnsi="Alleyn Regular"/>
          <w:b/>
          <w:color w:val="ED7D31" w:themeColor="accent2"/>
        </w:rPr>
      </w:pPr>
    </w:p>
    <w:p w14:paraId="1FBAB825" w14:textId="77777777" w:rsidR="00136CD5" w:rsidRPr="00136CD5" w:rsidRDefault="00136CD5" w:rsidP="00136CD5">
      <w:pPr>
        <w:spacing w:after="0" w:line="240" w:lineRule="auto"/>
        <w:rPr>
          <w:rFonts w:ascii="Alleyn Regular" w:hAnsi="Alleyn Regular"/>
          <w:color w:val="3B3838" w:themeColor="background2" w:themeShade="40"/>
        </w:rPr>
      </w:pPr>
      <w:r w:rsidRPr="00136CD5">
        <w:rPr>
          <w:rFonts w:ascii="Alleyn Regular" w:hAnsi="Alleyn Regular"/>
          <w:color w:val="3B3838" w:themeColor="background2" w:themeShade="40"/>
        </w:rPr>
        <w:t xml:space="preserve">1.1 The name of the organisation is </w:t>
      </w:r>
      <w:r w:rsidRPr="00136CD5">
        <w:rPr>
          <w:rFonts w:ascii="Alleyn Regular" w:hAnsi="Alleyn Regular"/>
          <w:color w:val="FF0000"/>
        </w:rPr>
        <w:t xml:space="preserve">[force area] </w:t>
      </w:r>
      <w:r w:rsidRPr="00136CD5">
        <w:rPr>
          <w:rFonts w:ascii="Alleyn Regular" w:hAnsi="Alleyn Regular"/>
          <w:color w:val="3B3838" w:themeColor="background2" w:themeShade="40"/>
        </w:rPr>
        <w:t xml:space="preserve">Neighbourhood Watch Association (hereinafter referred to as </w:t>
      </w:r>
      <w:r>
        <w:rPr>
          <w:rFonts w:ascii="Alleyn Regular" w:hAnsi="Alleyn Regular"/>
          <w:color w:val="3B3838" w:themeColor="background2" w:themeShade="40"/>
        </w:rPr>
        <w:t>‘</w:t>
      </w:r>
      <w:r w:rsidRPr="00136CD5">
        <w:rPr>
          <w:rFonts w:ascii="Alleyn Regular" w:hAnsi="Alleyn Regular"/>
          <w:color w:val="FF0000"/>
        </w:rPr>
        <w:t xml:space="preserve">[force area abbreviation] </w:t>
      </w:r>
      <w:r w:rsidRPr="00136CD5">
        <w:rPr>
          <w:rFonts w:ascii="Alleyn Regular" w:hAnsi="Alleyn Regular"/>
          <w:color w:val="3B3838" w:themeColor="background2" w:themeShade="40"/>
        </w:rPr>
        <w:t>NWA</w:t>
      </w:r>
      <w:r>
        <w:rPr>
          <w:rFonts w:ascii="Alleyn Regular" w:hAnsi="Alleyn Regular"/>
          <w:color w:val="3B3838" w:themeColor="background2" w:themeShade="40"/>
        </w:rPr>
        <w:t>’ or ‘</w:t>
      </w:r>
      <w:r w:rsidRPr="00136CD5">
        <w:rPr>
          <w:rFonts w:ascii="Alleyn Regular" w:hAnsi="Alleyn Regular"/>
          <w:color w:val="3B3838" w:themeColor="background2" w:themeShade="40"/>
        </w:rPr>
        <w:t>the Association</w:t>
      </w:r>
      <w:r>
        <w:rPr>
          <w:rFonts w:ascii="Alleyn Regular" w:hAnsi="Alleyn Regular"/>
          <w:color w:val="3B3838" w:themeColor="background2" w:themeShade="40"/>
        </w:rPr>
        <w:t>’</w:t>
      </w:r>
      <w:r w:rsidRPr="00136CD5">
        <w:rPr>
          <w:rFonts w:ascii="Alleyn Regular" w:hAnsi="Alleyn Regular"/>
          <w:color w:val="3B3838" w:themeColor="background2" w:themeShade="40"/>
        </w:rPr>
        <w:t xml:space="preserve">. </w:t>
      </w:r>
    </w:p>
    <w:p w14:paraId="593733FD" w14:textId="77777777" w:rsidR="00136CD5" w:rsidRPr="00136CD5" w:rsidRDefault="00136CD5" w:rsidP="00136CD5">
      <w:pPr>
        <w:spacing w:after="0" w:line="240" w:lineRule="auto"/>
        <w:rPr>
          <w:rFonts w:ascii="Alleyn Regular" w:hAnsi="Alleyn Regular"/>
          <w:color w:val="3B3838" w:themeColor="background2" w:themeShade="40"/>
        </w:rPr>
      </w:pPr>
    </w:p>
    <w:p w14:paraId="35D254DE" w14:textId="77777777" w:rsidR="00136CD5" w:rsidRPr="00136CD5" w:rsidRDefault="00136CD5" w:rsidP="00136CD5">
      <w:pPr>
        <w:pStyle w:val="BodyTextIndent"/>
        <w:tabs>
          <w:tab w:val="clear" w:pos="284"/>
          <w:tab w:val="clear" w:pos="851"/>
        </w:tabs>
        <w:ind w:left="0"/>
        <w:jc w:val="left"/>
        <w:rPr>
          <w:rFonts w:ascii="Alleyn Regular" w:hAnsi="Alleyn Regular"/>
          <w:color w:val="3B3838" w:themeColor="background2" w:themeShade="40"/>
          <w:sz w:val="22"/>
          <w:szCs w:val="22"/>
          <w:lang w:eastAsia="en-GB"/>
        </w:rPr>
      </w:pPr>
      <w:r w:rsidRPr="00136CD5">
        <w:rPr>
          <w:rFonts w:ascii="Alleyn Regular" w:hAnsi="Alleyn Regular"/>
          <w:color w:val="3B3838" w:themeColor="background2" w:themeShade="40"/>
          <w:sz w:val="22"/>
          <w:szCs w:val="22"/>
        </w:rPr>
        <w:t xml:space="preserve">1.2 The Association shall be a </w:t>
      </w:r>
      <w:r w:rsidRPr="00136CD5">
        <w:rPr>
          <w:rFonts w:ascii="Alleyn Regular" w:hAnsi="Alleyn Regular"/>
          <w:color w:val="FF0000"/>
          <w:sz w:val="22"/>
          <w:szCs w:val="22"/>
        </w:rPr>
        <w:t>[</w:t>
      </w:r>
      <w:r w:rsidRPr="00136CD5">
        <w:rPr>
          <w:rFonts w:ascii="Alleyn Regular" w:hAnsi="Alleyn Regular"/>
          <w:i/>
          <w:color w:val="FF0000"/>
          <w:sz w:val="22"/>
          <w:szCs w:val="22"/>
        </w:rPr>
        <w:t>charitable</w:t>
      </w:r>
      <w:r w:rsidRPr="00136CD5">
        <w:rPr>
          <w:rFonts w:ascii="Alleyn Regular" w:hAnsi="Alleyn Regular"/>
          <w:color w:val="FF0000"/>
          <w:sz w:val="22"/>
          <w:szCs w:val="22"/>
        </w:rPr>
        <w:t>]</w:t>
      </w:r>
      <w:r w:rsidRPr="00136CD5">
        <w:rPr>
          <w:rFonts w:ascii="Alleyn Regular" w:hAnsi="Alleyn Regular"/>
          <w:color w:val="3B3838" w:themeColor="background2" w:themeShade="40"/>
          <w:sz w:val="22"/>
          <w:szCs w:val="22"/>
        </w:rPr>
        <w:t xml:space="preserve">, not for profit organisation, non-party in politics, non-sectarian in religion, operate an equal opportunities and non-discriminatory policy and </w:t>
      </w:r>
      <w:r w:rsidRPr="00136CD5">
        <w:rPr>
          <w:rFonts w:ascii="Alleyn Regular" w:hAnsi="Alleyn Regular"/>
          <w:color w:val="3B3838" w:themeColor="background2" w:themeShade="40"/>
          <w:sz w:val="22"/>
          <w:szCs w:val="22"/>
          <w:lang w:eastAsia="en-GB"/>
        </w:rPr>
        <w:t>will embrace diversity.</w:t>
      </w:r>
    </w:p>
    <w:p w14:paraId="610E87F6" w14:textId="77777777" w:rsidR="00136CD5" w:rsidRPr="00136CD5" w:rsidRDefault="00136CD5" w:rsidP="00136CD5">
      <w:pPr>
        <w:pStyle w:val="BodyTextIndent"/>
        <w:tabs>
          <w:tab w:val="clear" w:pos="284"/>
          <w:tab w:val="clear" w:pos="851"/>
        </w:tabs>
        <w:ind w:left="0"/>
        <w:jc w:val="left"/>
        <w:rPr>
          <w:rFonts w:ascii="Alleyn Regular" w:hAnsi="Alleyn Regular"/>
          <w:color w:val="3B3838" w:themeColor="background2" w:themeShade="40"/>
          <w:sz w:val="22"/>
          <w:szCs w:val="22"/>
          <w:lang w:eastAsia="en-GB"/>
        </w:rPr>
      </w:pPr>
    </w:p>
    <w:p w14:paraId="0582D4DE"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2. Objectives of the Organisation</w:t>
      </w:r>
    </w:p>
    <w:p w14:paraId="072CFCBA" w14:textId="77777777" w:rsidR="00136CD5" w:rsidRPr="00136CD5" w:rsidRDefault="00136CD5" w:rsidP="00136CD5">
      <w:pPr>
        <w:spacing w:after="0" w:line="240" w:lineRule="auto"/>
        <w:rPr>
          <w:rFonts w:ascii="Alleyn Regular" w:hAnsi="Alleyn Regular"/>
          <w:b/>
          <w:color w:val="ED7D31" w:themeColor="accent2"/>
        </w:rPr>
      </w:pPr>
    </w:p>
    <w:p w14:paraId="63E82843" w14:textId="77777777" w:rsidR="00136CD5" w:rsidRPr="00136CD5" w:rsidRDefault="00136CD5" w:rsidP="00136CD5">
      <w:pPr>
        <w:spacing w:after="0" w:line="240" w:lineRule="auto"/>
        <w:rPr>
          <w:rFonts w:ascii="Alleyn Regular" w:hAnsi="Alleyn Regular"/>
          <w:color w:val="3B3838" w:themeColor="background2" w:themeShade="40"/>
        </w:rPr>
      </w:pPr>
      <w:r w:rsidRPr="00136CD5">
        <w:rPr>
          <w:rFonts w:ascii="Alleyn Regular" w:hAnsi="Alleyn Regular"/>
          <w:color w:val="3B3838" w:themeColor="background2" w:themeShade="40"/>
        </w:rPr>
        <w:t xml:space="preserve">2.1 To assist with the creation, development and support of Neighbourhood Watch Associations and Groups located across </w:t>
      </w:r>
      <w:r w:rsidRPr="00136CD5">
        <w:rPr>
          <w:rFonts w:ascii="Alleyn Regular" w:hAnsi="Alleyn Regular"/>
          <w:color w:val="FF0000"/>
        </w:rPr>
        <w:t>[force area]</w:t>
      </w:r>
      <w:r w:rsidRPr="00136CD5">
        <w:rPr>
          <w:rFonts w:ascii="Alleyn Regular" w:hAnsi="Alleyn Regular"/>
          <w:color w:val="3B3838" w:themeColor="background2" w:themeShade="40"/>
        </w:rPr>
        <w:t>, to promote good citizenship and greater public awareness, increase public participation in the prevention and detection of crime, reduce the fear of crime, improve police/community liaison and increase community safety in partnership with recognised Authorities and other relevant organisations.</w:t>
      </w:r>
    </w:p>
    <w:p w14:paraId="5C5D711F" w14:textId="77777777" w:rsidR="00136CD5" w:rsidRPr="00136CD5" w:rsidRDefault="00136CD5" w:rsidP="00136CD5">
      <w:pPr>
        <w:spacing w:after="0" w:line="240" w:lineRule="auto"/>
        <w:rPr>
          <w:rFonts w:ascii="Alleyn Regular" w:hAnsi="Alleyn Regular"/>
          <w:b/>
          <w:color w:val="ED7D31" w:themeColor="accent2"/>
        </w:rPr>
      </w:pPr>
    </w:p>
    <w:p w14:paraId="07C9A9DA"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3. Powers</w:t>
      </w:r>
    </w:p>
    <w:p w14:paraId="5E85BFC6" w14:textId="77777777" w:rsidR="00136CD5" w:rsidRPr="00136CD5" w:rsidRDefault="00136CD5" w:rsidP="00136CD5">
      <w:pPr>
        <w:spacing w:after="0" w:line="240" w:lineRule="auto"/>
        <w:rPr>
          <w:rFonts w:ascii="Alleyn Regular" w:hAnsi="Alleyn Regular"/>
          <w:b/>
          <w:color w:val="ED7D31" w:themeColor="accent2"/>
        </w:rPr>
      </w:pPr>
    </w:p>
    <w:p w14:paraId="4C1AF5E1"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In furtherance of the said Objectives the Association may:</w:t>
      </w:r>
    </w:p>
    <w:p w14:paraId="4157A89B" w14:textId="77777777" w:rsidR="00136CD5" w:rsidRPr="00136CD5" w:rsidRDefault="00136CD5" w:rsidP="00136CD5">
      <w:pPr>
        <w:spacing w:after="0" w:line="240" w:lineRule="auto"/>
        <w:rPr>
          <w:rFonts w:ascii="Alleyn Regular" w:hAnsi="Alleyn Regular"/>
          <w:b/>
          <w:color w:val="ED7D31" w:themeColor="accent2"/>
        </w:rPr>
      </w:pPr>
    </w:p>
    <w:p w14:paraId="5AEC236A"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 xml:space="preserve">3.1 Promote and assist in the development of Neighbourhood Watch Associations and Groups across </w:t>
      </w:r>
      <w:r w:rsidRPr="00136CD5">
        <w:rPr>
          <w:rFonts w:ascii="Alleyn Regular" w:hAnsi="Alleyn Regular"/>
          <w:color w:val="FF0000"/>
          <w:sz w:val="22"/>
          <w:szCs w:val="22"/>
        </w:rPr>
        <w:t xml:space="preserve">[force area] </w:t>
      </w:r>
      <w:r w:rsidRPr="00136CD5">
        <w:rPr>
          <w:rFonts w:ascii="Alleyn Regular" w:hAnsi="Alleyn Regular"/>
          <w:sz w:val="22"/>
          <w:szCs w:val="22"/>
        </w:rPr>
        <w:t>and participate in the wider promotion of Neighbourhood Watch more generally.</w:t>
      </w:r>
    </w:p>
    <w:p w14:paraId="301782EF"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1106D41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3.2 Carry out research and surveys, provide and communicate information, services and advice to and on behalf of all Association Members, exchange information and share and promote best effective practice and acceptable behaviour and performance standards amongst all Neighbourhood Watch entities, and where relevant with other organisations. Provide relevant, accurate and timely information to the public and media in appropriate circumstances.</w:t>
      </w:r>
    </w:p>
    <w:p w14:paraId="4E03DC03"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051C2E85"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3.3 Act as a forum, co-ordinate resources and provide services for Association Members as appropriate, including the provision of small grants to Association Members when considered appropriate, arranging, providing for or assisting in the holding of meetings, seminars, training courses, exhibitions and the like.</w:t>
      </w:r>
    </w:p>
    <w:p w14:paraId="2531461C"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6E5B76F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lastRenderedPageBreak/>
        <w:t xml:space="preserve">3.4 Act as a consultative and advisory body to Authorities on matters affecting Neighbourhood Watch in </w:t>
      </w:r>
      <w:r w:rsidRPr="00136CD5">
        <w:rPr>
          <w:rFonts w:ascii="Alleyn Regular" w:hAnsi="Alleyn Regular"/>
          <w:color w:val="FF0000"/>
          <w:sz w:val="22"/>
          <w:szCs w:val="22"/>
        </w:rPr>
        <w:t>[force area]</w:t>
      </w:r>
      <w:r w:rsidRPr="00136CD5">
        <w:rPr>
          <w:rFonts w:ascii="Alleyn Regular" w:hAnsi="Alleyn Regular"/>
          <w:sz w:val="22"/>
          <w:szCs w:val="22"/>
        </w:rPr>
        <w:t>. Represent the views and needs of Association Members and exchange information where appropriate to/with Authorities and other Neighbourhood Watch entities.</w:t>
      </w:r>
    </w:p>
    <w:p w14:paraId="45EEBC1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72B19AC9" w14:textId="77777777" w:rsidR="004A02E0" w:rsidRPr="004A02E0" w:rsidRDefault="004A02E0" w:rsidP="004A02E0">
      <w:r w:rsidRPr="004A02E0">
        <w:t>3.5 Raise funds, invite, receive and handle donations from any persons or bodies by way of subscription or otherwise, in such a prudent, reasonable and legal manner in accordance with charity law (Charities Act 2006) and the Fundraising Regulator’s Code of Practice.</w:t>
      </w:r>
    </w:p>
    <w:p w14:paraId="228BFD38"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6F7E0BE8"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519BB6D2"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4. Membership </w:t>
      </w:r>
    </w:p>
    <w:p w14:paraId="5DC173B9" w14:textId="77777777" w:rsidR="00136CD5" w:rsidRPr="00136CD5" w:rsidRDefault="00136CD5" w:rsidP="00136CD5">
      <w:pPr>
        <w:spacing w:after="0" w:line="240" w:lineRule="auto"/>
        <w:rPr>
          <w:rFonts w:ascii="Alleyn Regular" w:hAnsi="Alleyn Regular"/>
          <w:b/>
          <w:color w:val="ED7D31" w:themeColor="accent2"/>
        </w:rPr>
      </w:pPr>
    </w:p>
    <w:p w14:paraId="61816D73"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4.1 As of the date of adoption of this constitution, the voting membership shall consist of any recognised and authorised Neighbourhood Watch Association and/or Group within </w:t>
      </w:r>
      <w:r w:rsidRPr="00136CD5">
        <w:rPr>
          <w:rFonts w:ascii="Alleyn Regular" w:hAnsi="Alleyn Regular"/>
          <w:color w:val="FF0000"/>
        </w:rPr>
        <w:t>[force area]</w:t>
      </w:r>
      <w:r w:rsidRPr="00136CD5">
        <w:rPr>
          <w:rFonts w:ascii="Alleyn Regular" w:hAnsi="Alleyn Regular"/>
        </w:rPr>
        <w:t xml:space="preserve">, collectively known as ‘Association Members’. Where no Association or Group exist, the Chair may invite potential organisers to attend Association meetings. </w:t>
      </w:r>
    </w:p>
    <w:p w14:paraId="3D50CE89" w14:textId="77777777" w:rsidR="00136CD5" w:rsidRPr="00136CD5" w:rsidRDefault="00136CD5" w:rsidP="00136CD5">
      <w:pPr>
        <w:spacing w:after="0" w:line="240" w:lineRule="auto"/>
        <w:rPr>
          <w:rFonts w:ascii="Alleyn Regular" w:hAnsi="Alleyn Regular"/>
        </w:rPr>
      </w:pPr>
    </w:p>
    <w:p w14:paraId="60103DFA"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4.2 Each Association Member shall be entitled to appoint a representative and at their option a deputy who is both a member of Neighbourhood Watch and resides within </w:t>
      </w:r>
      <w:r w:rsidRPr="00136CD5">
        <w:rPr>
          <w:rFonts w:ascii="Alleyn Regular" w:hAnsi="Alleyn Regular"/>
          <w:color w:val="FF0000"/>
        </w:rPr>
        <w:t>[force area]</w:t>
      </w:r>
      <w:r w:rsidRPr="00136CD5">
        <w:rPr>
          <w:rFonts w:ascii="Alleyn Regular" w:hAnsi="Alleyn Regular"/>
        </w:rPr>
        <w:t xml:space="preserve">. </w:t>
      </w:r>
    </w:p>
    <w:p w14:paraId="6A268259" w14:textId="77777777" w:rsidR="00136CD5" w:rsidRPr="00136CD5" w:rsidRDefault="00136CD5" w:rsidP="00136CD5">
      <w:pPr>
        <w:spacing w:after="0" w:line="240" w:lineRule="auto"/>
        <w:rPr>
          <w:rFonts w:ascii="Alleyn Regular" w:hAnsi="Alleyn Regular"/>
        </w:rPr>
      </w:pPr>
    </w:p>
    <w:p w14:paraId="62638B10"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4.3 An Association Member must give written notice to the Association of the name of its representative and any deputy. The nominee shall not be entitled to represent the respective Association or Group unless the notice has been received by the </w:t>
      </w:r>
      <w:r w:rsidRPr="00136CD5">
        <w:rPr>
          <w:rFonts w:ascii="Alleyn Regular" w:hAnsi="Alleyn Regular"/>
          <w:color w:val="FF0000"/>
        </w:rPr>
        <w:t xml:space="preserve">[force area] </w:t>
      </w:r>
      <w:r w:rsidRPr="00136CD5">
        <w:rPr>
          <w:rFonts w:ascii="Alleyn Regular" w:hAnsi="Alleyn Regular"/>
        </w:rPr>
        <w:t xml:space="preserve">Neighbourhood Watch Association. </w:t>
      </w:r>
    </w:p>
    <w:p w14:paraId="1FDAD2E2" w14:textId="77777777" w:rsidR="00136CD5" w:rsidRPr="00136CD5" w:rsidRDefault="00136CD5" w:rsidP="00136CD5">
      <w:pPr>
        <w:spacing w:after="0" w:line="240" w:lineRule="auto"/>
        <w:rPr>
          <w:rFonts w:ascii="Alleyn Regular" w:hAnsi="Alleyn Regular"/>
        </w:rPr>
      </w:pPr>
    </w:p>
    <w:p w14:paraId="28D8FB6C" w14:textId="77777777" w:rsidR="00136CD5" w:rsidRPr="00136CD5" w:rsidRDefault="00136CD5" w:rsidP="00136CD5">
      <w:pPr>
        <w:tabs>
          <w:tab w:val="left" w:pos="567"/>
          <w:tab w:val="left" w:pos="851"/>
          <w:tab w:val="left" w:pos="1134"/>
          <w:tab w:val="left" w:pos="1418"/>
        </w:tabs>
        <w:autoSpaceDE w:val="0"/>
        <w:autoSpaceDN w:val="0"/>
        <w:adjustRightInd w:val="0"/>
        <w:spacing w:after="0" w:line="240" w:lineRule="auto"/>
        <w:rPr>
          <w:rFonts w:ascii="Alleyn Regular" w:hAnsi="Alleyn Regular" w:cs="Plantin"/>
          <w:b/>
        </w:rPr>
      </w:pPr>
      <w:r w:rsidRPr="00136CD5">
        <w:rPr>
          <w:rFonts w:ascii="Alleyn Regular" w:hAnsi="Alleyn Regular"/>
        </w:rPr>
        <w:t>4.4 Member</w:t>
      </w:r>
      <w:r w:rsidRPr="00136CD5">
        <w:rPr>
          <w:rFonts w:ascii="Alleyn Regular" w:hAnsi="Alleyn Regular" w:cs="Plantin"/>
        </w:rPr>
        <w:t xml:space="preserve">ship is not transferable to anyone else and the Executive Officers hold the right to refuse an application for membership if they consider it to be in the best interests of the Association. In such case, the Executive Officers must inform the applicant in writing of the reasons for the refusal within </w:t>
      </w:r>
      <w:r w:rsidRPr="00136CD5">
        <w:rPr>
          <w:rFonts w:ascii="Alleyn Regular" w:hAnsi="Alleyn Regular" w:cs="Plantin"/>
          <w:color w:val="FF0000"/>
        </w:rPr>
        <w:t xml:space="preserve">[21 (twenty-one) days] </w:t>
      </w:r>
      <w:r w:rsidRPr="00136CD5">
        <w:rPr>
          <w:rFonts w:ascii="Alleyn Regular" w:hAnsi="Alleyn Regular" w:cs="Plantin"/>
        </w:rPr>
        <w:t xml:space="preserve">of the </w:t>
      </w:r>
      <w:proofErr w:type="gramStart"/>
      <w:r w:rsidRPr="00136CD5">
        <w:rPr>
          <w:rFonts w:ascii="Alleyn Regular" w:hAnsi="Alleyn Regular" w:cs="Plantin"/>
        </w:rPr>
        <w:t>decision, and</w:t>
      </w:r>
      <w:proofErr w:type="gramEnd"/>
      <w:r w:rsidRPr="00136CD5">
        <w:rPr>
          <w:rFonts w:ascii="Alleyn Regular" w:hAnsi="Alleyn Regular" w:cs="Plantin"/>
        </w:rPr>
        <w:t xml:space="preserve"> consider any written representations the applicant may make about the decision. The Executive Officers’ decision following any written representations must be notified to the applicant in writing but shall be final. </w:t>
      </w:r>
    </w:p>
    <w:p w14:paraId="2732377A" w14:textId="77777777" w:rsidR="00136CD5" w:rsidRPr="00136CD5" w:rsidRDefault="00136CD5" w:rsidP="00136CD5">
      <w:pPr>
        <w:tabs>
          <w:tab w:val="left" w:pos="567"/>
          <w:tab w:val="left" w:pos="851"/>
          <w:tab w:val="left" w:pos="1134"/>
          <w:tab w:val="left" w:pos="1418"/>
        </w:tabs>
        <w:autoSpaceDE w:val="0"/>
        <w:autoSpaceDN w:val="0"/>
        <w:adjustRightInd w:val="0"/>
        <w:spacing w:after="0" w:line="240" w:lineRule="auto"/>
        <w:rPr>
          <w:rFonts w:ascii="Alleyn Regular" w:hAnsi="Alleyn Regular" w:cs="Plantin"/>
          <w:color w:val="58595B"/>
        </w:rPr>
      </w:pPr>
    </w:p>
    <w:p w14:paraId="4C87039C"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4.5 Additional representation nominated by </w:t>
      </w:r>
      <w:r w:rsidRPr="00136CD5">
        <w:rPr>
          <w:rFonts w:ascii="Alleyn Regular" w:hAnsi="Alleyn Regular"/>
          <w:color w:val="FF0000"/>
        </w:rPr>
        <w:t xml:space="preserve">[force area] </w:t>
      </w:r>
      <w:r w:rsidRPr="00136CD5">
        <w:rPr>
          <w:rFonts w:ascii="Alleyn Regular" w:hAnsi="Alleyn Regular"/>
        </w:rPr>
        <w:t>police and/or the local authority, shall be entitled to attend and speak at meetings but will not be deemed an Association member or permitted to vote on any issue.</w:t>
      </w:r>
    </w:p>
    <w:p w14:paraId="72A24BAA" w14:textId="77777777" w:rsidR="00136CD5" w:rsidRPr="00136CD5" w:rsidRDefault="00136CD5" w:rsidP="00136CD5">
      <w:pPr>
        <w:spacing w:after="0" w:line="240" w:lineRule="auto"/>
        <w:rPr>
          <w:rFonts w:ascii="Alleyn Regular" w:hAnsi="Alleyn Regular"/>
        </w:rPr>
      </w:pPr>
    </w:p>
    <w:p w14:paraId="573DAA59" w14:textId="77777777" w:rsidR="00136CD5" w:rsidRPr="00136CD5" w:rsidRDefault="00136CD5" w:rsidP="00136CD5">
      <w:pPr>
        <w:spacing w:after="0" w:line="240" w:lineRule="auto"/>
        <w:rPr>
          <w:rFonts w:ascii="Alleyn Regular" w:hAnsi="Alleyn Regular" w:cs="Plantin"/>
        </w:rPr>
      </w:pPr>
      <w:r w:rsidRPr="00136CD5">
        <w:rPr>
          <w:rFonts w:ascii="Alleyn Regular" w:hAnsi="Alleyn Regular"/>
        </w:rPr>
        <w:t xml:space="preserve">4.6 The Association </w:t>
      </w:r>
      <w:r w:rsidRPr="00136CD5">
        <w:rPr>
          <w:rFonts w:ascii="Alleyn Regular" w:hAnsi="Alleyn Regular" w:cs="Plantin"/>
        </w:rPr>
        <w:t>must keep a register of names and contact details of the Association Members, including authorised representatives and any deputies, which must be made available to any Association Member upon request.</w:t>
      </w:r>
    </w:p>
    <w:p w14:paraId="73BD0041" w14:textId="77777777" w:rsidR="00136CD5" w:rsidRPr="00136CD5" w:rsidRDefault="00136CD5" w:rsidP="00136CD5">
      <w:pPr>
        <w:spacing w:after="0" w:line="240" w:lineRule="auto"/>
        <w:rPr>
          <w:rFonts w:ascii="Alleyn Regular" w:hAnsi="Alleyn Regular" w:cs="Plantin"/>
        </w:rPr>
      </w:pPr>
    </w:p>
    <w:p w14:paraId="34BFBB58"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5. Executive Officers  </w:t>
      </w:r>
    </w:p>
    <w:p w14:paraId="3A82F104" w14:textId="77777777" w:rsidR="00136CD5" w:rsidRPr="00136CD5" w:rsidRDefault="00136CD5" w:rsidP="00136CD5">
      <w:pPr>
        <w:spacing w:after="0" w:line="240" w:lineRule="auto"/>
        <w:rPr>
          <w:rFonts w:ascii="Alleyn Regular" w:hAnsi="Alleyn Regular"/>
          <w:b/>
          <w:color w:val="ED7D31" w:themeColor="accent2"/>
        </w:rPr>
      </w:pPr>
    </w:p>
    <w:p w14:paraId="4C64FC52"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5.1</w:t>
      </w:r>
      <w:r w:rsidRPr="00136CD5">
        <w:rPr>
          <w:rFonts w:ascii="Alleyn Regular" w:hAnsi="Alleyn Regular"/>
          <w:b/>
        </w:rPr>
        <w:t xml:space="preserve"> </w:t>
      </w:r>
      <w:r w:rsidRPr="00136CD5">
        <w:rPr>
          <w:rFonts w:ascii="Alleyn Regular" w:hAnsi="Alleyn Regular"/>
        </w:rPr>
        <w:t>At a minimum, the Executive Officers</w:t>
      </w:r>
      <w:r w:rsidRPr="00136CD5">
        <w:rPr>
          <w:rFonts w:ascii="Alleyn Regular" w:hAnsi="Alleyn Regular"/>
          <w:b/>
        </w:rPr>
        <w:t xml:space="preserve"> </w:t>
      </w:r>
      <w:r w:rsidRPr="00136CD5">
        <w:rPr>
          <w:rFonts w:ascii="Alleyn Regular" w:hAnsi="Alleyn Regular"/>
        </w:rPr>
        <w:t>shall consist of Association Members who are duly elected at an Annual General Meeting to the following Association positions; Chair, Deputy Chair, Secretary, Treasurer (where relevant) and shall be responsible for the general control and management of the Association.</w:t>
      </w:r>
    </w:p>
    <w:p w14:paraId="5930B5C5" w14:textId="77777777" w:rsidR="00136CD5" w:rsidRPr="00136CD5" w:rsidRDefault="00136CD5" w:rsidP="00136CD5">
      <w:pPr>
        <w:spacing w:after="0" w:line="240" w:lineRule="auto"/>
        <w:rPr>
          <w:rFonts w:ascii="Alleyn Regular" w:hAnsi="Alleyn Regular"/>
        </w:rPr>
      </w:pPr>
    </w:p>
    <w:p w14:paraId="3CBA3A8E"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5.2</w:t>
      </w:r>
      <w:r w:rsidRPr="00136CD5">
        <w:rPr>
          <w:rFonts w:ascii="Alleyn Regular" w:hAnsi="Alleyn Regular"/>
          <w:b/>
        </w:rPr>
        <w:t xml:space="preserve"> </w:t>
      </w:r>
      <w:r w:rsidRPr="00136CD5">
        <w:rPr>
          <w:rFonts w:ascii="Alleyn Regular" w:hAnsi="Alleyn Regular"/>
        </w:rPr>
        <w:t xml:space="preserve">The Executive Officers shall have the power to co-opt up to </w:t>
      </w:r>
      <w:r w:rsidRPr="00136CD5">
        <w:rPr>
          <w:rFonts w:ascii="Alleyn Regular" w:hAnsi="Alleyn Regular"/>
          <w:color w:val="FF0000"/>
        </w:rPr>
        <w:t xml:space="preserve">[3 (three)] </w:t>
      </w:r>
      <w:r w:rsidRPr="00136CD5">
        <w:rPr>
          <w:rFonts w:ascii="Alleyn Regular" w:hAnsi="Alleyn Regular"/>
        </w:rPr>
        <w:t xml:space="preserve">additional Neighbourhood Watch members residing in </w:t>
      </w:r>
      <w:r w:rsidRPr="00136CD5">
        <w:rPr>
          <w:rFonts w:ascii="Alleyn Regular" w:hAnsi="Alleyn Regular"/>
          <w:color w:val="FF0000"/>
        </w:rPr>
        <w:t>[force area]</w:t>
      </w:r>
      <w:r w:rsidRPr="00136CD5">
        <w:rPr>
          <w:rFonts w:ascii="Alleyn Regular" w:hAnsi="Alleyn Regular"/>
        </w:rPr>
        <w:t>, to fill vacant positions, extend current positions or assist the Executive Officers should the need arise, in order to maintain the integrity and effectiveness of the Association.</w:t>
      </w:r>
    </w:p>
    <w:p w14:paraId="4F653A51" w14:textId="77777777" w:rsidR="00136CD5" w:rsidRPr="00136CD5" w:rsidRDefault="00136CD5" w:rsidP="00136CD5">
      <w:pPr>
        <w:spacing w:after="0" w:line="240" w:lineRule="auto"/>
        <w:rPr>
          <w:rFonts w:ascii="Alleyn Regular" w:hAnsi="Alleyn Regular"/>
        </w:rPr>
      </w:pPr>
    </w:p>
    <w:p w14:paraId="797B225E" w14:textId="77777777" w:rsidR="00136CD5" w:rsidRPr="00136CD5" w:rsidRDefault="00136CD5" w:rsidP="00136CD5">
      <w:pPr>
        <w:spacing w:after="0" w:line="240" w:lineRule="auto"/>
        <w:rPr>
          <w:rFonts w:ascii="Alleyn Regular" w:hAnsi="Alleyn Regular"/>
        </w:rPr>
      </w:pPr>
      <w:r w:rsidRPr="00136CD5">
        <w:rPr>
          <w:rFonts w:ascii="Alleyn Regular" w:hAnsi="Alleyn Regular" w:cs="Plantin"/>
        </w:rPr>
        <w:lastRenderedPageBreak/>
        <w:t xml:space="preserve">5.3 </w:t>
      </w:r>
      <w:r w:rsidRPr="00136CD5">
        <w:rPr>
          <w:rFonts w:ascii="Alleyn Regular" w:hAnsi="Alleyn Regular"/>
        </w:rPr>
        <w:t xml:space="preserve">Executive Officers shall elect a </w:t>
      </w:r>
      <w:r w:rsidRPr="00136CD5">
        <w:rPr>
          <w:rFonts w:ascii="Alleyn Regular" w:hAnsi="Alleyn Regular"/>
          <w:color w:val="FF0000"/>
        </w:rPr>
        <w:t xml:space="preserve">[force area] </w:t>
      </w:r>
      <w:r w:rsidRPr="00136CD5">
        <w:rPr>
          <w:rFonts w:ascii="Alleyn Regular" w:hAnsi="Alleyn Regular"/>
        </w:rPr>
        <w:t xml:space="preserve">Neighbourhood Watch Association Representative, optional deputy and </w:t>
      </w:r>
      <w:r w:rsidRPr="00136CD5">
        <w:rPr>
          <w:rFonts w:ascii="Alleyn Regular" w:hAnsi="Alleyn Regular"/>
          <w:color w:val="FF0000"/>
        </w:rPr>
        <w:t xml:space="preserve">[force area] </w:t>
      </w:r>
      <w:r w:rsidRPr="00136CD5">
        <w:rPr>
          <w:rFonts w:ascii="Alleyn Regular" w:hAnsi="Alleyn Regular"/>
        </w:rPr>
        <w:t xml:space="preserve">Neighbourhood Watch Communications Administrator, who shall be a Neighbourhood Watch member, residing in </w:t>
      </w:r>
      <w:r w:rsidRPr="00136CD5">
        <w:rPr>
          <w:rFonts w:ascii="Alleyn Regular" w:hAnsi="Alleyn Regular"/>
          <w:color w:val="FF0000"/>
        </w:rPr>
        <w:t>[force area]</w:t>
      </w:r>
      <w:r w:rsidRPr="00136CD5">
        <w:rPr>
          <w:rFonts w:ascii="Alleyn Regular" w:hAnsi="Alleyn Regular"/>
        </w:rPr>
        <w:t xml:space="preserve">. Selection will be by a simple Association majority vote. </w:t>
      </w:r>
    </w:p>
    <w:p w14:paraId="03E27467" w14:textId="77777777" w:rsidR="00136CD5" w:rsidRPr="00136CD5" w:rsidRDefault="00136CD5" w:rsidP="00136CD5">
      <w:pPr>
        <w:spacing w:after="0" w:line="240" w:lineRule="auto"/>
        <w:rPr>
          <w:rFonts w:ascii="Alleyn Regular" w:hAnsi="Alleyn Regular"/>
        </w:rPr>
      </w:pPr>
    </w:p>
    <w:p w14:paraId="21983776"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5.4 The Executive Officers may appoint such special or standing Committees as may be deemed necessary and shall determine their terms of reference, powers, duration and composition. All acts and proceedings of such special or standing Committees shall be reported back to the Executive Officers fully and promptly.</w:t>
      </w:r>
    </w:p>
    <w:p w14:paraId="67946B81" w14:textId="77777777" w:rsidR="00136CD5" w:rsidRPr="00136CD5" w:rsidRDefault="00136CD5" w:rsidP="00136CD5">
      <w:pPr>
        <w:spacing w:after="0" w:line="240" w:lineRule="auto"/>
        <w:rPr>
          <w:rFonts w:ascii="Alleyn Regular" w:hAnsi="Alleyn Regular"/>
        </w:rPr>
      </w:pPr>
    </w:p>
    <w:p w14:paraId="43ED1233" w14:textId="77777777" w:rsidR="00136CD5" w:rsidRPr="00136CD5" w:rsidRDefault="00136CD5" w:rsidP="00136CD5">
      <w:pPr>
        <w:spacing w:after="0" w:line="240" w:lineRule="auto"/>
        <w:rPr>
          <w:rFonts w:ascii="Alleyn Regular" w:hAnsi="Alleyn Regular" w:cs="Plantin"/>
        </w:rPr>
      </w:pPr>
      <w:r w:rsidRPr="00136CD5">
        <w:rPr>
          <w:rFonts w:ascii="Alleyn Regular" w:hAnsi="Alleyn Regular" w:cs="Plantin"/>
        </w:rPr>
        <w:t xml:space="preserve">5.5 Each of the Executive Officers and co-opted members shall retire at each Annual General Meeting following his or her </w:t>
      </w:r>
      <w:proofErr w:type="gramStart"/>
      <w:r w:rsidRPr="00136CD5">
        <w:rPr>
          <w:rFonts w:ascii="Alleyn Regular" w:hAnsi="Alleyn Regular" w:cs="Plantin"/>
        </w:rPr>
        <w:t>appointment, but</w:t>
      </w:r>
      <w:proofErr w:type="gramEnd"/>
      <w:r w:rsidRPr="00136CD5">
        <w:rPr>
          <w:rFonts w:ascii="Alleyn Regular" w:hAnsi="Alleyn Regular" w:cs="Plantin"/>
        </w:rPr>
        <w:t xml:space="preserve"> shall be eligible for re-election.</w:t>
      </w:r>
    </w:p>
    <w:p w14:paraId="78DFFC4D" w14:textId="77777777" w:rsidR="00136CD5" w:rsidRPr="00136CD5" w:rsidRDefault="00136CD5" w:rsidP="00136CD5">
      <w:pPr>
        <w:spacing w:after="0" w:line="240" w:lineRule="auto"/>
        <w:rPr>
          <w:rFonts w:ascii="Alleyn Regular" w:hAnsi="Alleyn Regular" w:cs="Plantin"/>
        </w:rPr>
      </w:pPr>
    </w:p>
    <w:p w14:paraId="43DF04A4"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6. Termination of Membership</w:t>
      </w:r>
    </w:p>
    <w:p w14:paraId="5DC1EC5B" w14:textId="77777777" w:rsidR="00136CD5" w:rsidRPr="00136CD5" w:rsidRDefault="00136CD5" w:rsidP="00136CD5">
      <w:pPr>
        <w:spacing w:after="0" w:line="240" w:lineRule="auto"/>
        <w:rPr>
          <w:rFonts w:ascii="Alleyn Regular" w:hAnsi="Alleyn Regular"/>
          <w:b/>
          <w:color w:val="ED7D31" w:themeColor="accent2"/>
        </w:rPr>
      </w:pPr>
    </w:p>
    <w:p w14:paraId="739544A9"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6.1 An Association Member may resign by giving written notice to the Association Secretary. An Authorised Representative may resign by giving written notice to their Association Member, who shall inform the Association Secretary accordingly.</w:t>
      </w:r>
    </w:p>
    <w:p w14:paraId="4077ECEC" w14:textId="77777777" w:rsidR="00136CD5" w:rsidRPr="00136CD5" w:rsidRDefault="00136CD5" w:rsidP="00136CD5">
      <w:pPr>
        <w:spacing w:after="0" w:line="240" w:lineRule="auto"/>
        <w:rPr>
          <w:rFonts w:ascii="Alleyn Regular" w:hAnsi="Alleyn Regular"/>
        </w:rPr>
      </w:pPr>
    </w:p>
    <w:p w14:paraId="53C8F85E"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6.2 The Executive Officers shall have the right, for good and sufficient reason, to decline, discipline, suspend or terminate the membership of any Association Member, provided that the Authorised Representatives representing that Member are afforded the opportunity of being heard by the Executive Officers before a final decision is made.</w:t>
      </w:r>
    </w:p>
    <w:p w14:paraId="5FED17CC" w14:textId="77777777" w:rsidR="00136CD5" w:rsidRPr="00136CD5" w:rsidRDefault="00136CD5" w:rsidP="00136CD5">
      <w:pPr>
        <w:spacing w:after="0" w:line="240" w:lineRule="auto"/>
        <w:rPr>
          <w:rFonts w:ascii="Alleyn Regular" w:hAnsi="Alleyn Regular"/>
        </w:rPr>
      </w:pPr>
    </w:p>
    <w:p w14:paraId="25B6CB4C"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6.3 The Executive Officers shall have the right, in partnership with the Association Members for the area concerned, to decline, discipline, suspend or terminate the membership of any Neighbourhood Watch member in [force area], including a member of any Committee or sub-Committee, who displays unacceptable behaviour or performance standards, commits any illegal act, or conducts themselves in a manner which threatens or may threaten to bring into disrepute the good name or reputation of Neighbourhood Watch or its members, or causes or may cause Neighbourhood Watch co-ordinators or members to resign. Such a member shall be afforded the opportunity of being heard by the Executive Officers before a final decision is made</w:t>
      </w:r>
    </w:p>
    <w:p w14:paraId="70A1E272" w14:textId="77777777" w:rsidR="00136CD5" w:rsidRPr="00136CD5" w:rsidRDefault="00136CD5" w:rsidP="00136CD5">
      <w:pPr>
        <w:spacing w:after="0" w:line="240" w:lineRule="auto"/>
        <w:rPr>
          <w:rFonts w:ascii="Alleyn Regular" w:hAnsi="Alleyn Regular"/>
        </w:rPr>
      </w:pPr>
    </w:p>
    <w:p w14:paraId="0D792654"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6.4 The agreement by a simple majority of the Executive Officers shall be necessary to decline, discipline, suspend or terminate any membership.</w:t>
      </w:r>
    </w:p>
    <w:p w14:paraId="7BC0222E" w14:textId="77777777" w:rsidR="00136CD5" w:rsidRPr="00136CD5" w:rsidRDefault="00136CD5" w:rsidP="00136CD5">
      <w:pPr>
        <w:spacing w:after="0" w:line="240" w:lineRule="auto"/>
        <w:rPr>
          <w:rFonts w:ascii="Alleyn Regular" w:hAnsi="Alleyn Regular"/>
        </w:rPr>
      </w:pPr>
    </w:p>
    <w:p w14:paraId="14EC2B5C" w14:textId="77777777" w:rsidR="00136CD5" w:rsidRDefault="00136CD5">
      <w:pPr>
        <w:rPr>
          <w:rFonts w:ascii="Alleyn Regular" w:hAnsi="Alleyn Regular"/>
          <w:b/>
          <w:color w:val="000000" w:themeColor="text1"/>
        </w:rPr>
      </w:pPr>
      <w:r>
        <w:rPr>
          <w:rFonts w:ascii="Alleyn Regular" w:hAnsi="Alleyn Regular"/>
          <w:b/>
          <w:color w:val="000000" w:themeColor="text1"/>
        </w:rPr>
        <w:br w:type="page"/>
      </w:r>
    </w:p>
    <w:p w14:paraId="43482A9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lastRenderedPageBreak/>
        <w:t xml:space="preserve">7. General Meetings </w:t>
      </w:r>
    </w:p>
    <w:p w14:paraId="42967EE1" w14:textId="77777777" w:rsidR="00136CD5" w:rsidRPr="00136CD5" w:rsidRDefault="00136CD5" w:rsidP="00136CD5">
      <w:pPr>
        <w:spacing w:after="0" w:line="240" w:lineRule="auto"/>
        <w:rPr>
          <w:rFonts w:ascii="Alleyn Regular" w:hAnsi="Alleyn Regular"/>
          <w:b/>
          <w:color w:val="ED7D31" w:themeColor="accent2"/>
        </w:rPr>
      </w:pPr>
    </w:p>
    <w:p w14:paraId="228E5508" w14:textId="77777777" w:rsidR="00136CD5" w:rsidRPr="00136CD5" w:rsidRDefault="00136CD5" w:rsidP="00136CD5">
      <w:pPr>
        <w:spacing w:after="0" w:line="240" w:lineRule="auto"/>
        <w:rPr>
          <w:rFonts w:ascii="Alleyn Regular" w:hAnsi="Alleyn Regular"/>
          <w:lang w:eastAsia="en-GB"/>
        </w:rPr>
      </w:pPr>
      <w:r w:rsidRPr="00136CD5">
        <w:rPr>
          <w:rFonts w:ascii="Alleyn Regular" w:hAnsi="Alleyn Regular" w:cs="Plantin"/>
        </w:rPr>
        <w:t xml:space="preserve">7.1 The </w:t>
      </w:r>
      <w:r w:rsidRPr="00136CD5">
        <w:rPr>
          <w:rFonts w:ascii="Alleyn Regular" w:hAnsi="Alleyn Regular"/>
        </w:rPr>
        <w:t xml:space="preserve">Annual General Meeting of the Association shall be held in </w:t>
      </w:r>
      <w:r w:rsidRPr="00136CD5">
        <w:rPr>
          <w:rFonts w:ascii="Alleyn Regular" w:hAnsi="Alleyn Regular"/>
          <w:color w:val="FF0000"/>
        </w:rPr>
        <w:t xml:space="preserve">[specify month] </w:t>
      </w:r>
      <w:r w:rsidRPr="00136CD5">
        <w:rPr>
          <w:rFonts w:ascii="Alleyn Regular" w:hAnsi="Alleyn Regular"/>
        </w:rPr>
        <w:t xml:space="preserve">each year or as soon as practicable within </w:t>
      </w:r>
      <w:r w:rsidRPr="00136CD5">
        <w:rPr>
          <w:rFonts w:ascii="Alleyn Regular" w:hAnsi="Alleyn Regular"/>
          <w:color w:val="FF0000"/>
        </w:rPr>
        <w:t xml:space="preserve">[4 (four)] </w:t>
      </w:r>
      <w:r w:rsidRPr="00136CD5">
        <w:rPr>
          <w:rFonts w:ascii="Alleyn Regular" w:hAnsi="Alleyn Regular"/>
        </w:rPr>
        <w:t xml:space="preserve">weeks thereafter. At least </w:t>
      </w:r>
      <w:r w:rsidRPr="00136CD5">
        <w:rPr>
          <w:rFonts w:ascii="Alleyn Regular" w:hAnsi="Alleyn Regular"/>
          <w:color w:val="FF0000"/>
        </w:rPr>
        <w:t xml:space="preserve">[28 (twenty-eight)] </w:t>
      </w:r>
      <w:r w:rsidRPr="00136CD5">
        <w:rPr>
          <w:rFonts w:ascii="Alleyn Regular" w:hAnsi="Alleyn Regular"/>
        </w:rPr>
        <w:t xml:space="preserve">clear days’ notice in writing shall be given by the Secretary to each Executive Officer and Authorised Representative. </w:t>
      </w:r>
      <w:r w:rsidRPr="00136CD5">
        <w:rPr>
          <w:rFonts w:ascii="Alleyn Regular" w:hAnsi="Alleyn Regular"/>
          <w:lang w:eastAsia="en-GB"/>
        </w:rPr>
        <w:t>Notice given electronically shall be deemed to be notice in writing.</w:t>
      </w:r>
    </w:p>
    <w:p w14:paraId="4960DED6" w14:textId="77777777" w:rsidR="00136CD5" w:rsidRPr="00136CD5" w:rsidRDefault="00136CD5" w:rsidP="00136CD5">
      <w:pPr>
        <w:spacing w:after="0" w:line="240" w:lineRule="auto"/>
        <w:rPr>
          <w:rFonts w:ascii="Alleyn Regular" w:hAnsi="Alleyn Regular"/>
          <w:lang w:eastAsia="en-GB"/>
        </w:rPr>
      </w:pPr>
    </w:p>
    <w:p w14:paraId="245183CC" w14:textId="77777777" w:rsidR="00136CD5" w:rsidRPr="00136CD5" w:rsidRDefault="00136CD5" w:rsidP="00136CD5">
      <w:pPr>
        <w:spacing w:after="0" w:line="240" w:lineRule="auto"/>
        <w:rPr>
          <w:rFonts w:ascii="Alleyn Regular" w:hAnsi="Alleyn Regular"/>
        </w:rPr>
      </w:pPr>
      <w:r w:rsidRPr="00136CD5">
        <w:rPr>
          <w:rFonts w:ascii="Alleyn Regular" w:hAnsi="Alleyn Regular"/>
          <w:lang w:eastAsia="en-GB"/>
        </w:rPr>
        <w:t xml:space="preserve">7.2 The Executive Officers may at their discretion declare the </w:t>
      </w:r>
      <w:r w:rsidRPr="00136CD5">
        <w:rPr>
          <w:rFonts w:ascii="Alleyn Regular" w:hAnsi="Alleyn Regular"/>
        </w:rPr>
        <w:t xml:space="preserve">Annual General Meeting or any Extraordinary General Meeting to be open to all Neighbourhood Watch members residing in force area], or classes of members residing in </w:t>
      </w:r>
      <w:r w:rsidRPr="00136CD5">
        <w:rPr>
          <w:rFonts w:ascii="Alleyn Regular" w:hAnsi="Alleyn Regular"/>
          <w:color w:val="FF0000"/>
        </w:rPr>
        <w:t>[force area]</w:t>
      </w:r>
      <w:r w:rsidRPr="00136CD5">
        <w:rPr>
          <w:rFonts w:ascii="Alleyn Regular" w:hAnsi="Alleyn Regular"/>
        </w:rPr>
        <w:t>. At the discretion of the Chair of the Meeting such invitees may be permitted to vote in person at such Meeting.</w:t>
      </w:r>
    </w:p>
    <w:p w14:paraId="6639EA98" w14:textId="77777777" w:rsidR="00136CD5" w:rsidRPr="00136CD5" w:rsidRDefault="00136CD5" w:rsidP="00136CD5">
      <w:pPr>
        <w:spacing w:after="0" w:line="240" w:lineRule="auto"/>
        <w:rPr>
          <w:rFonts w:ascii="Alleyn Regular" w:hAnsi="Alleyn Regular"/>
        </w:rPr>
      </w:pPr>
    </w:p>
    <w:p w14:paraId="56E9BFFB"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7.3 At the Annual General Meeting, Authorised Representatives shall elect the Executive Officers, and appoint the Auditor and Independent Examiner, as appropriate. </w:t>
      </w:r>
    </w:p>
    <w:p w14:paraId="6076D633" w14:textId="77777777" w:rsidR="00136CD5" w:rsidRPr="00136CD5" w:rsidRDefault="00136CD5" w:rsidP="00136CD5">
      <w:pPr>
        <w:spacing w:after="0" w:line="240" w:lineRule="auto"/>
        <w:rPr>
          <w:rFonts w:ascii="Alleyn Regular" w:hAnsi="Alleyn Regular"/>
        </w:rPr>
      </w:pPr>
    </w:p>
    <w:p w14:paraId="4A045072"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7.4 Nominations for the Executive Officers, duly proposed and seconded, shall be delivered to the Secretary at least </w:t>
      </w:r>
      <w:r w:rsidRPr="00136CD5">
        <w:rPr>
          <w:rFonts w:ascii="Alleyn Regular" w:hAnsi="Alleyn Regular"/>
          <w:color w:val="FF0000"/>
        </w:rPr>
        <w:t xml:space="preserve">[7 (seven)] </w:t>
      </w:r>
      <w:r w:rsidRPr="00136CD5">
        <w:rPr>
          <w:rFonts w:ascii="Alleyn Regular" w:hAnsi="Alleyn Regular"/>
        </w:rPr>
        <w:t>days before the Annual General Meeting, with the consent of each nominee. Retiring Executive Officers standing for re-election shall not be required to deliver such notice. In the event of no nominations being received for a post prior to the Meeting, at the discretion of the Chair nominations may be accepted from the floor.</w:t>
      </w:r>
    </w:p>
    <w:p w14:paraId="228F112A" w14:textId="77777777" w:rsidR="00136CD5" w:rsidRPr="00136CD5" w:rsidRDefault="00136CD5" w:rsidP="00136CD5">
      <w:pPr>
        <w:spacing w:after="0" w:line="240" w:lineRule="auto"/>
        <w:rPr>
          <w:rFonts w:ascii="Alleyn Regular" w:hAnsi="Alleyn Regular"/>
        </w:rPr>
      </w:pPr>
    </w:p>
    <w:p w14:paraId="65923360"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7.5 An Extraordinary General Meeting may be convened at the discretion of the Executive Officers, or by a written request made to the Secretary by at least </w:t>
      </w:r>
      <w:r w:rsidRPr="00136CD5">
        <w:rPr>
          <w:rFonts w:ascii="Alleyn Regular" w:hAnsi="Alleyn Regular"/>
          <w:color w:val="FF0000"/>
        </w:rPr>
        <w:t xml:space="preserve">[two thirds] </w:t>
      </w:r>
      <w:r w:rsidRPr="00136CD5">
        <w:rPr>
          <w:rFonts w:ascii="Alleyn Regular" w:hAnsi="Alleyn Regular"/>
        </w:rPr>
        <w:t xml:space="preserve">of the Authorised Representatives stating the specific reasons. The Secretary shall within a reasonable time convene a meeting subject to </w:t>
      </w:r>
      <w:r w:rsidRPr="00136CD5">
        <w:rPr>
          <w:rFonts w:ascii="Alleyn Regular" w:hAnsi="Alleyn Regular"/>
          <w:color w:val="FF0000"/>
        </w:rPr>
        <w:t xml:space="preserve">[21 (twenty-one)] </w:t>
      </w:r>
      <w:r w:rsidRPr="00136CD5">
        <w:rPr>
          <w:rFonts w:ascii="Alleyn Regular" w:hAnsi="Alleyn Regular"/>
        </w:rPr>
        <w:t>clear days’ notice given to each Executive Officer and Authorised Representative. Every such person shall be entitled to attend and vote at the Extraordinary General Meeting.</w:t>
      </w:r>
    </w:p>
    <w:p w14:paraId="34C9CFC7" w14:textId="77777777" w:rsidR="00136CD5" w:rsidRPr="00136CD5" w:rsidRDefault="00136CD5" w:rsidP="00136CD5">
      <w:pPr>
        <w:spacing w:after="0" w:line="240" w:lineRule="auto"/>
        <w:rPr>
          <w:rFonts w:ascii="Alleyn Regular" w:hAnsi="Alleyn Regular"/>
        </w:rPr>
      </w:pPr>
    </w:p>
    <w:p w14:paraId="3D34E05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8. Conduct at Meetings </w:t>
      </w:r>
    </w:p>
    <w:p w14:paraId="308EEAF5" w14:textId="77777777" w:rsidR="00136CD5" w:rsidRPr="00136CD5" w:rsidRDefault="00136CD5" w:rsidP="00136CD5">
      <w:pPr>
        <w:spacing w:after="0" w:line="240" w:lineRule="auto"/>
        <w:rPr>
          <w:rFonts w:ascii="Alleyn Regular" w:hAnsi="Alleyn Regular"/>
          <w:b/>
          <w:color w:val="ED7D31" w:themeColor="accent2"/>
        </w:rPr>
      </w:pPr>
    </w:p>
    <w:p w14:paraId="75D876D1" w14:textId="77777777" w:rsidR="00136CD5" w:rsidRDefault="00136CD5" w:rsidP="00136CD5">
      <w:pPr>
        <w:spacing w:after="0" w:line="240" w:lineRule="auto"/>
        <w:rPr>
          <w:rFonts w:ascii="Alleyn Regular" w:hAnsi="Alleyn Regular" w:cs="Plantin"/>
        </w:rPr>
      </w:pPr>
      <w:r w:rsidRPr="00136CD5">
        <w:rPr>
          <w:rFonts w:ascii="Alleyn Regular" w:hAnsi="Alleyn Regular" w:cs="Plantin"/>
        </w:rPr>
        <w:t xml:space="preserve">8.1 At Association meetings, </w:t>
      </w:r>
      <w:r w:rsidRPr="00136CD5">
        <w:rPr>
          <w:rFonts w:ascii="Alleyn Regular" w:hAnsi="Alleyn Regular" w:cs="Plantin"/>
          <w:color w:val="FF0000"/>
        </w:rPr>
        <w:t xml:space="preserve">[two thirds] </w:t>
      </w:r>
      <w:r w:rsidRPr="00136CD5">
        <w:rPr>
          <w:rFonts w:ascii="Alleyn Regular" w:hAnsi="Alleyn Regular" w:cs="Plantin"/>
        </w:rPr>
        <w:t xml:space="preserve">of the Association Membership shall constitute a quorum. </w:t>
      </w:r>
    </w:p>
    <w:p w14:paraId="0C532A83" w14:textId="77777777" w:rsidR="00136CD5" w:rsidRPr="00136CD5" w:rsidRDefault="00136CD5" w:rsidP="00136CD5">
      <w:pPr>
        <w:spacing w:after="0" w:line="240" w:lineRule="auto"/>
        <w:rPr>
          <w:rFonts w:ascii="Alleyn Regular" w:hAnsi="Alleyn Regular" w:cs="Plantin"/>
        </w:rPr>
      </w:pPr>
    </w:p>
    <w:p w14:paraId="6D929D5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lang w:eastAsia="en-GB"/>
        </w:rPr>
        <w:t xml:space="preserve">8.2 Resolutions </w:t>
      </w:r>
      <w:r w:rsidRPr="00136CD5">
        <w:rPr>
          <w:rFonts w:ascii="Alleyn Regular" w:hAnsi="Alleyn Regular"/>
          <w:sz w:val="22"/>
          <w:szCs w:val="22"/>
        </w:rPr>
        <w:t xml:space="preserve">shall be proposed and </w:t>
      </w:r>
      <w:proofErr w:type="gramStart"/>
      <w:r w:rsidRPr="00136CD5">
        <w:rPr>
          <w:rFonts w:ascii="Alleyn Regular" w:hAnsi="Alleyn Regular"/>
          <w:sz w:val="22"/>
          <w:szCs w:val="22"/>
        </w:rPr>
        <w:t>seconded, and</w:t>
      </w:r>
      <w:proofErr w:type="gramEnd"/>
      <w:r w:rsidRPr="00136CD5">
        <w:rPr>
          <w:rFonts w:ascii="Alleyn Regular" w:hAnsi="Alleyn Regular"/>
          <w:sz w:val="22"/>
          <w:szCs w:val="22"/>
        </w:rPr>
        <w:t xml:space="preserve"> ordinarily be passed by a majority of votes on a show of hands. However, a secret ballot may be held upon request of any Executive Officer or Authorised Representative present. This shall be adjudicated by an independent ex officio person, and the outcome recorded in the Minutes of that meeting. </w:t>
      </w:r>
    </w:p>
    <w:p w14:paraId="2CABADFC"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513E753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8.3 The Chair of a meeting, when entitled to a vote, shall in the event of a tie also have a second or casting vote at that meeting.</w:t>
      </w:r>
    </w:p>
    <w:p w14:paraId="642287B4"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1BBCF95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8.4 Minutes shall be kept by the Executive Officers and all sub-Committees, and the appropriate Secretary shall enter therein a record of all proceedings and resolutions.</w:t>
      </w:r>
    </w:p>
    <w:p w14:paraId="3BB6E04A" w14:textId="77777777" w:rsidR="00136CD5" w:rsidRPr="00136CD5" w:rsidRDefault="00136CD5" w:rsidP="00136CD5">
      <w:pPr>
        <w:spacing w:after="0" w:line="240" w:lineRule="auto"/>
        <w:rPr>
          <w:rFonts w:ascii="Alleyn Regular" w:hAnsi="Alleyn Regular" w:cs="Plantin"/>
        </w:rPr>
      </w:pPr>
    </w:p>
    <w:p w14:paraId="71C7549E" w14:textId="77777777" w:rsidR="00136CD5" w:rsidRPr="00136CD5" w:rsidRDefault="00136CD5" w:rsidP="00136CD5">
      <w:pPr>
        <w:spacing w:after="0" w:line="240" w:lineRule="auto"/>
        <w:rPr>
          <w:rFonts w:ascii="Alleyn Regular" w:hAnsi="Alleyn Regular"/>
        </w:rPr>
      </w:pPr>
      <w:r w:rsidRPr="00136CD5">
        <w:rPr>
          <w:rFonts w:ascii="Alleyn Regular" w:hAnsi="Alleyn Regular" w:cs="Plantin"/>
        </w:rPr>
        <w:t xml:space="preserve">8.5 The Association </w:t>
      </w:r>
      <w:r w:rsidRPr="00136CD5">
        <w:rPr>
          <w:rFonts w:ascii="Alleyn Regular" w:hAnsi="Alleyn Regular"/>
        </w:rPr>
        <w:t xml:space="preserve">shall meet not less than </w:t>
      </w:r>
      <w:r w:rsidRPr="00136CD5">
        <w:rPr>
          <w:rFonts w:ascii="Alleyn Regular" w:hAnsi="Alleyn Regular"/>
          <w:color w:val="FF0000"/>
        </w:rPr>
        <w:t xml:space="preserve">[3 (three)] </w:t>
      </w:r>
      <w:r w:rsidRPr="00136CD5">
        <w:rPr>
          <w:rFonts w:ascii="Alleyn Regular" w:hAnsi="Alleyn Regular"/>
        </w:rPr>
        <w:t>times a year, with</w:t>
      </w:r>
      <w:r w:rsidRPr="00136CD5">
        <w:rPr>
          <w:rFonts w:ascii="Alleyn Regular" w:hAnsi="Alleyn Regular"/>
          <w:color w:val="FF0000"/>
        </w:rPr>
        <w:t xml:space="preserve"> [21 (twenty-one)] </w:t>
      </w:r>
      <w:r w:rsidRPr="00136CD5">
        <w:rPr>
          <w:rFonts w:ascii="Alleyn Regular" w:hAnsi="Alleyn Regular"/>
        </w:rPr>
        <w:t xml:space="preserve">clear days’ notice given to each Association Member. </w:t>
      </w:r>
    </w:p>
    <w:p w14:paraId="07061428" w14:textId="77777777" w:rsidR="00136CD5" w:rsidRPr="00136CD5" w:rsidRDefault="00136CD5" w:rsidP="00136CD5">
      <w:pPr>
        <w:spacing w:after="0" w:line="240" w:lineRule="auto"/>
        <w:rPr>
          <w:rFonts w:ascii="Alleyn Regular" w:hAnsi="Alleyn Regular"/>
        </w:rPr>
      </w:pPr>
    </w:p>
    <w:p w14:paraId="0F400598"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9. Finance</w:t>
      </w:r>
    </w:p>
    <w:p w14:paraId="26236180" w14:textId="77777777" w:rsidR="00136CD5" w:rsidRPr="00136CD5" w:rsidRDefault="00136CD5" w:rsidP="00136CD5">
      <w:pPr>
        <w:spacing w:after="0" w:line="240" w:lineRule="auto"/>
        <w:rPr>
          <w:rFonts w:ascii="Alleyn Regular" w:hAnsi="Alleyn Regular"/>
          <w:b/>
          <w:color w:val="ED7D31" w:themeColor="accent2"/>
        </w:rPr>
      </w:pPr>
    </w:p>
    <w:p w14:paraId="366037B4"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9.1 The financial year shall end on </w:t>
      </w:r>
      <w:r w:rsidRPr="00136CD5">
        <w:rPr>
          <w:rFonts w:ascii="Alleyn Regular" w:hAnsi="Alleyn Regular"/>
          <w:color w:val="FF0000"/>
        </w:rPr>
        <w:t>[insert date and month]</w:t>
      </w:r>
      <w:r w:rsidRPr="00136CD5">
        <w:rPr>
          <w:rFonts w:ascii="Alleyn Regular" w:hAnsi="Alleyn Regular"/>
        </w:rPr>
        <w:t xml:space="preserve">. </w:t>
      </w:r>
    </w:p>
    <w:p w14:paraId="2445C3D1" w14:textId="77777777" w:rsidR="00136CD5" w:rsidRPr="00136CD5" w:rsidRDefault="00136CD5" w:rsidP="00136CD5">
      <w:pPr>
        <w:spacing w:after="0" w:line="240" w:lineRule="auto"/>
        <w:rPr>
          <w:rFonts w:ascii="Alleyn Regular" w:hAnsi="Alleyn Regular"/>
        </w:rPr>
      </w:pPr>
    </w:p>
    <w:p w14:paraId="2375F115" w14:textId="77777777" w:rsidR="00136CD5" w:rsidRPr="00136CD5" w:rsidRDefault="00136CD5" w:rsidP="00136CD5">
      <w:pPr>
        <w:spacing w:after="0" w:line="240" w:lineRule="auto"/>
        <w:rPr>
          <w:rFonts w:ascii="Alleyn Regular" w:hAnsi="Alleyn Regular"/>
        </w:rPr>
      </w:pPr>
      <w:r w:rsidRPr="00136CD5">
        <w:rPr>
          <w:rFonts w:ascii="Alleyn Regular" w:hAnsi="Alleyn Regular"/>
        </w:rPr>
        <w:lastRenderedPageBreak/>
        <w:t>9.2 All monies raised by or on behalf of the Association shall be applied to further the purposes of the Association and not otherwise. Nothing herein contained shall prevent the reimbursement in good faith of reasonable out-of-pocket expenses necessarily and properly incurred in furtherance of the Objectives.</w:t>
      </w:r>
    </w:p>
    <w:p w14:paraId="7EAE8964" w14:textId="77777777" w:rsidR="00136CD5" w:rsidRPr="00136CD5" w:rsidRDefault="00136CD5" w:rsidP="00136CD5">
      <w:pPr>
        <w:spacing w:after="0" w:line="240" w:lineRule="auto"/>
        <w:rPr>
          <w:rFonts w:ascii="Alleyn Regular" w:hAnsi="Alleyn Regular"/>
        </w:rPr>
      </w:pPr>
    </w:p>
    <w:p w14:paraId="08D9CE92" w14:textId="77777777" w:rsidR="00136CD5" w:rsidRPr="00136CD5" w:rsidRDefault="00136CD5" w:rsidP="00136CD5">
      <w:pPr>
        <w:spacing w:after="0" w:line="240" w:lineRule="auto"/>
        <w:rPr>
          <w:rFonts w:ascii="Alleyn Regular" w:hAnsi="Alleyn Regular"/>
          <w:lang w:eastAsia="en-GB"/>
        </w:rPr>
      </w:pPr>
      <w:r w:rsidRPr="00136CD5">
        <w:rPr>
          <w:rFonts w:ascii="Alleyn Regular" w:hAnsi="Alleyn Regular"/>
        </w:rPr>
        <w:t xml:space="preserve">9.3 The </w:t>
      </w:r>
      <w:r w:rsidRPr="00136CD5">
        <w:rPr>
          <w:rFonts w:ascii="Alleyn Regular" w:hAnsi="Alleyn Regular"/>
          <w:lang w:eastAsia="en-GB"/>
        </w:rPr>
        <w:t xml:space="preserve">Treasurer shall keep proper and accurate Accounts of the finances of the Association. The Treasurer will report to each meeting of the Association, at each Annual General </w:t>
      </w:r>
      <w:r w:rsidRPr="00136CD5">
        <w:rPr>
          <w:rFonts w:ascii="Alleyn Regular" w:hAnsi="Alleyn Regular"/>
        </w:rPr>
        <w:t>Meeting,</w:t>
      </w:r>
      <w:r w:rsidRPr="00136CD5">
        <w:rPr>
          <w:rFonts w:ascii="Alleyn Regular" w:hAnsi="Alleyn Regular"/>
          <w:lang w:eastAsia="en-GB"/>
        </w:rPr>
        <w:t xml:space="preserve"> and whenever requested by the Executive Officers, a true and fair view of </w:t>
      </w:r>
      <w:r w:rsidRPr="00136CD5">
        <w:rPr>
          <w:rFonts w:ascii="Alleyn Regular" w:hAnsi="Alleyn Regular"/>
        </w:rPr>
        <w:t>the</w:t>
      </w:r>
      <w:r w:rsidRPr="00136CD5">
        <w:rPr>
          <w:rFonts w:ascii="Alleyn Regular" w:hAnsi="Alleyn Regular"/>
          <w:lang w:eastAsia="en-GB"/>
        </w:rPr>
        <w:t xml:space="preserve"> financial situation of the Association. In addition, the Treasurer will produce for inspection at any reasonable time the bank books, cash books and other financial documentation and information concerning the Association where requested. </w:t>
      </w:r>
    </w:p>
    <w:p w14:paraId="26D679A7" w14:textId="77777777" w:rsidR="00136CD5" w:rsidRPr="00136CD5" w:rsidRDefault="00136CD5" w:rsidP="00136CD5">
      <w:pPr>
        <w:spacing w:after="0" w:line="240" w:lineRule="auto"/>
        <w:rPr>
          <w:rFonts w:ascii="Alleyn Regular" w:hAnsi="Alleyn Regular"/>
          <w:lang w:eastAsia="en-GB"/>
        </w:rPr>
      </w:pPr>
    </w:p>
    <w:p w14:paraId="0D05C181" w14:textId="77777777" w:rsidR="00136CD5" w:rsidRDefault="00136CD5" w:rsidP="00136CD5">
      <w:pPr>
        <w:spacing w:after="0" w:line="240" w:lineRule="auto"/>
        <w:rPr>
          <w:rFonts w:ascii="Alleyn Regular" w:hAnsi="Alleyn Regular"/>
        </w:rPr>
      </w:pPr>
      <w:r w:rsidRPr="00136CD5">
        <w:rPr>
          <w:rFonts w:ascii="Alleyn Regular" w:hAnsi="Alleyn Regular"/>
          <w:lang w:eastAsia="en-GB"/>
        </w:rPr>
        <w:t xml:space="preserve">9.4 Where relevant, a </w:t>
      </w:r>
      <w:r w:rsidRPr="00136CD5">
        <w:rPr>
          <w:rFonts w:ascii="Alleyn Regular" w:hAnsi="Alleyn Regular"/>
        </w:rPr>
        <w:t>bank account shall be maintained in the name of the Association with such bank as the Executive Officers shall from time to time decide. The Executive Officers shall authorise in writing nominated Executive Officers, one always being the Treasurer, who shall from time to time determine to make payments or sign cheques on behalf of the Association. All payment authorisations and cheques must be signed by two of the authorised signatories.</w:t>
      </w:r>
    </w:p>
    <w:p w14:paraId="30DD306E" w14:textId="77777777" w:rsidR="00136CD5" w:rsidRPr="00136CD5" w:rsidRDefault="00136CD5" w:rsidP="00136CD5">
      <w:pPr>
        <w:spacing w:after="0" w:line="240" w:lineRule="auto"/>
        <w:rPr>
          <w:rFonts w:ascii="Alleyn Regular" w:hAnsi="Alleyn Regular"/>
        </w:rPr>
      </w:pPr>
    </w:p>
    <w:p w14:paraId="3097B923"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10. Dissolution</w:t>
      </w:r>
    </w:p>
    <w:p w14:paraId="47A65100" w14:textId="77777777" w:rsidR="00136CD5" w:rsidRPr="00136CD5" w:rsidRDefault="00136CD5" w:rsidP="00136CD5">
      <w:pPr>
        <w:spacing w:after="0" w:line="240" w:lineRule="auto"/>
        <w:rPr>
          <w:rFonts w:ascii="Alleyn Regular" w:hAnsi="Alleyn Regular"/>
          <w:b/>
          <w:color w:val="ED7D31" w:themeColor="accent2"/>
        </w:rPr>
      </w:pPr>
    </w:p>
    <w:p w14:paraId="527E4C4F"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10.1 If the Executive Officers and Authorised Representatives jointly decide, by a simple majority, it is necessary or advisable to dissolve the Association, the Executive Officers shall call an Extraordinary General Meeting stating the terms of the Resolution to be proposed thereat. If such decisions shall be confirmed by a </w:t>
      </w:r>
      <w:r w:rsidRPr="00136CD5">
        <w:rPr>
          <w:rFonts w:ascii="Alleyn Regular" w:hAnsi="Alleyn Regular"/>
          <w:color w:val="FF0000"/>
        </w:rPr>
        <w:t xml:space="preserve">[75% (seventy-five percent)] </w:t>
      </w:r>
      <w:r w:rsidRPr="00136CD5">
        <w:rPr>
          <w:rFonts w:ascii="Alleyn Regular" w:hAnsi="Alleyn Regular"/>
        </w:rPr>
        <w:t xml:space="preserve">majority of votes of those present and voting at such meeting, the Executive Officers shall have the power to dispose of any assets held by or on behalf of the Association. </w:t>
      </w:r>
    </w:p>
    <w:p w14:paraId="52424E56" w14:textId="77777777" w:rsidR="00136CD5" w:rsidRPr="00136CD5" w:rsidRDefault="00136CD5" w:rsidP="00136CD5">
      <w:pPr>
        <w:spacing w:after="0" w:line="240" w:lineRule="auto"/>
        <w:rPr>
          <w:rFonts w:ascii="Alleyn Regular" w:hAnsi="Alleyn Regular"/>
        </w:rPr>
      </w:pPr>
    </w:p>
    <w:p w14:paraId="54C418B3"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10.2 Any assets remaining after the satisfaction of any proper debts and liabilities shall be given or transferred to such other charitable institution or institutions having objects similar to the objects of the Association as the Executive Officers may decide, or may be applied for some other charitable or Neighbourhood Watch purpose. </w:t>
      </w:r>
    </w:p>
    <w:p w14:paraId="01F4749B" w14:textId="77777777" w:rsidR="00136CD5" w:rsidRPr="00136CD5" w:rsidRDefault="00136CD5" w:rsidP="00136CD5">
      <w:pPr>
        <w:spacing w:after="0" w:line="240" w:lineRule="auto"/>
        <w:rPr>
          <w:rFonts w:ascii="Alleyn Regular" w:hAnsi="Alleyn Regular"/>
        </w:rPr>
      </w:pPr>
    </w:p>
    <w:p w14:paraId="1A2A0F2A"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11. Amendments to the Constitution</w:t>
      </w:r>
    </w:p>
    <w:p w14:paraId="5A948238" w14:textId="77777777" w:rsidR="00136CD5" w:rsidRPr="00136CD5" w:rsidRDefault="00136CD5" w:rsidP="00136CD5">
      <w:pPr>
        <w:spacing w:after="0" w:line="240" w:lineRule="auto"/>
        <w:rPr>
          <w:rFonts w:ascii="Alleyn Regular" w:hAnsi="Alleyn Regular"/>
          <w:b/>
          <w:color w:val="ED7D31" w:themeColor="accent2"/>
        </w:rPr>
      </w:pPr>
    </w:p>
    <w:p w14:paraId="0E548586"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11.1 Any proposed alterations to this Constitution shall require the assent of not less than </w:t>
      </w:r>
      <w:r w:rsidRPr="00136CD5">
        <w:rPr>
          <w:rFonts w:ascii="Alleyn Regular" w:hAnsi="Alleyn Regular"/>
          <w:color w:val="FF0000"/>
        </w:rPr>
        <w:t xml:space="preserve">[75% (seventy-five percent)] </w:t>
      </w:r>
      <w:r w:rsidRPr="00136CD5">
        <w:rPr>
          <w:rFonts w:ascii="Alleyn Regular" w:hAnsi="Alleyn Regular"/>
        </w:rPr>
        <w:t xml:space="preserve">majority of votes of those present and voting at an Annual General Meeting. Notice of any such alteration must have been received by the Secretary in writing not less than </w:t>
      </w:r>
      <w:r w:rsidRPr="00136CD5">
        <w:rPr>
          <w:rFonts w:ascii="Alleyn Regular" w:hAnsi="Alleyn Regular"/>
          <w:color w:val="FF0000"/>
        </w:rPr>
        <w:t xml:space="preserve">[21 (twenty-one)] </w:t>
      </w:r>
      <w:r w:rsidRPr="00136CD5">
        <w:rPr>
          <w:rFonts w:ascii="Alleyn Regular" w:hAnsi="Alleyn Regular"/>
        </w:rPr>
        <w:t xml:space="preserve">clear days before the Meeting at which the alterations are to be proposed. At least </w:t>
      </w:r>
      <w:r w:rsidRPr="00136CD5">
        <w:rPr>
          <w:rFonts w:ascii="Alleyn Regular" w:hAnsi="Alleyn Regular"/>
          <w:color w:val="FF0000"/>
        </w:rPr>
        <w:t xml:space="preserve">[14 (fourteen)] </w:t>
      </w:r>
      <w:r w:rsidRPr="00136CD5">
        <w:rPr>
          <w:rFonts w:ascii="Alleyn Regular" w:hAnsi="Alleyn Regular"/>
        </w:rPr>
        <w:t>clear days’ notice in writing of such a Meeting, setting out the terms of the proposed alterations, must be sent by the Secretary to every Executive Officer and Authorised Representative.</w:t>
      </w:r>
    </w:p>
    <w:p w14:paraId="5B931DBA" w14:textId="77777777" w:rsidR="00136CD5" w:rsidRPr="00136CD5" w:rsidRDefault="00136CD5" w:rsidP="00136CD5">
      <w:pPr>
        <w:spacing w:after="0" w:line="240" w:lineRule="auto"/>
        <w:rPr>
          <w:rFonts w:ascii="Alleyn Regular" w:hAnsi="Alleyn Regular"/>
        </w:rPr>
      </w:pPr>
    </w:p>
    <w:p w14:paraId="35E83D51"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11.2 No alteration to Clause 2 (Objectives), Clause 10 (Dissolution) or this Clause 11 (Amendments to the Constitution) shall come into force until the approval of the Charity Commission (if relevant) or other authority having charitable jurisdiction shall be obtained, and no other alterations shall be made which would have the effect of causing the Association to cease to be a charity at law.</w:t>
      </w:r>
    </w:p>
    <w:p w14:paraId="2985109D" w14:textId="77777777" w:rsidR="00136CD5" w:rsidRPr="00136CD5" w:rsidRDefault="00136CD5" w:rsidP="00136CD5">
      <w:pPr>
        <w:spacing w:after="0" w:line="240" w:lineRule="auto"/>
        <w:rPr>
          <w:rFonts w:ascii="Alleyn Regular" w:hAnsi="Alleyn Regular"/>
        </w:rPr>
      </w:pPr>
    </w:p>
    <w:p w14:paraId="70DB15BF"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11.3 In circumstances where minor changes to the Constitution are deemed necessary, such changes may be made following a simple majority vote of approval by the Executive Officers. These changes, including such items as change of name, change of Committee numbers and/or responsibilities, frequency of meetings, etc., that are considered necessary by circumstances prevailing at the time, may be made provided that such changes in no way alter Clauses 2, 10 or 11.</w:t>
      </w:r>
    </w:p>
    <w:p w14:paraId="1FDE41DD" w14:textId="77777777" w:rsidR="00136CD5" w:rsidRPr="00136CD5" w:rsidRDefault="00136CD5" w:rsidP="00136CD5">
      <w:pPr>
        <w:spacing w:after="0" w:line="240" w:lineRule="auto"/>
        <w:rPr>
          <w:rFonts w:ascii="Alleyn Regular" w:hAnsi="Alleyn Regular"/>
        </w:rPr>
      </w:pPr>
    </w:p>
    <w:p w14:paraId="2C91905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12. Declaration of Adoption</w:t>
      </w:r>
    </w:p>
    <w:p w14:paraId="675AC692" w14:textId="77777777" w:rsidR="00136CD5" w:rsidRPr="00136CD5" w:rsidRDefault="00136CD5" w:rsidP="00136CD5">
      <w:pPr>
        <w:spacing w:after="0" w:line="240" w:lineRule="auto"/>
        <w:rPr>
          <w:rFonts w:ascii="Alleyn Regular" w:hAnsi="Alleyn Regular"/>
          <w:b/>
          <w:color w:val="ED7D31" w:themeColor="accent2"/>
        </w:rPr>
      </w:pPr>
    </w:p>
    <w:p w14:paraId="2080CA00" w14:textId="77777777" w:rsid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 xml:space="preserve">12.1 On behalf of the </w:t>
      </w:r>
      <w:r w:rsidRPr="00136CD5">
        <w:rPr>
          <w:rFonts w:ascii="Alleyn Regular" w:hAnsi="Alleyn Regular"/>
          <w:color w:val="FF0000"/>
          <w:sz w:val="22"/>
          <w:szCs w:val="22"/>
        </w:rPr>
        <w:t xml:space="preserve">[force area] </w:t>
      </w:r>
      <w:r w:rsidRPr="00136CD5">
        <w:rPr>
          <w:rFonts w:ascii="Alleyn Regular" w:hAnsi="Alleyn Regular"/>
          <w:sz w:val="22"/>
          <w:szCs w:val="22"/>
        </w:rPr>
        <w:t>Neighbourhood Watch Association, I hereby declare that this constitution was approved and adopted at our Annual General Meeting held at</w:t>
      </w:r>
      <w:r w:rsidRPr="00136CD5">
        <w:rPr>
          <w:rFonts w:ascii="Alleyn Regular" w:hAnsi="Alleyn Regular"/>
          <w:color w:val="FF0000"/>
          <w:sz w:val="22"/>
          <w:szCs w:val="22"/>
        </w:rPr>
        <w:t xml:space="preserve"> [AGM location address] </w:t>
      </w:r>
      <w:r w:rsidRPr="00136CD5">
        <w:rPr>
          <w:rFonts w:ascii="Alleyn Regular" w:hAnsi="Alleyn Regular"/>
          <w:sz w:val="22"/>
          <w:szCs w:val="22"/>
        </w:rPr>
        <w:t xml:space="preserve">on </w:t>
      </w:r>
      <w:r w:rsidRPr="00136CD5">
        <w:rPr>
          <w:rFonts w:ascii="Alleyn Regular" w:hAnsi="Alleyn Regular"/>
          <w:color w:val="FF0000"/>
          <w:sz w:val="22"/>
          <w:szCs w:val="22"/>
        </w:rPr>
        <w:t>[AGM date]</w:t>
      </w:r>
      <w:r w:rsidRPr="00136CD5">
        <w:rPr>
          <w:rFonts w:ascii="Alleyn Regular" w:hAnsi="Alleyn Regular"/>
          <w:sz w:val="22"/>
          <w:szCs w:val="22"/>
        </w:rPr>
        <w:t xml:space="preserve">. </w:t>
      </w:r>
    </w:p>
    <w:p w14:paraId="07D21840" w14:textId="77777777" w:rsidR="00136CD5" w:rsidRDefault="00136CD5" w:rsidP="00136CD5">
      <w:pPr>
        <w:pStyle w:val="BodyTextIndent"/>
        <w:tabs>
          <w:tab w:val="clear" w:pos="284"/>
          <w:tab w:val="clear" w:pos="851"/>
        </w:tabs>
        <w:ind w:left="0"/>
        <w:jc w:val="left"/>
        <w:rPr>
          <w:rFonts w:ascii="Alleyn Regular" w:hAnsi="Alleyn Regular"/>
          <w:sz w:val="22"/>
          <w:szCs w:val="22"/>
        </w:rPr>
      </w:pPr>
    </w:p>
    <w:p w14:paraId="21F91636"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4E5BEE">
        <w:rPr>
          <w:noProof/>
          <w:szCs w:val="24"/>
          <w:lang w:eastAsia="en-GB"/>
        </w:rPr>
        <mc:AlternateContent>
          <mc:Choice Requires="wps">
            <w:drawing>
              <wp:anchor distT="45720" distB="45720" distL="114300" distR="114300" simplePos="0" relativeHeight="251661312" behindDoc="0" locked="0" layoutInCell="1" allowOverlap="1" wp14:anchorId="397270C4" wp14:editId="765CE4D8">
                <wp:simplePos x="0" y="0"/>
                <wp:positionH relativeFrom="margin">
                  <wp:align>left</wp:align>
                </wp:positionH>
                <wp:positionV relativeFrom="paragraph">
                  <wp:posOffset>233045</wp:posOffset>
                </wp:positionV>
                <wp:extent cx="2639695" cy="173736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737360"/>
                        </a:xfrm>
                        <a:prstGeom prst="rect">
                          <a:avLst/>
                        </a:prstGeom>
                        <a:solidFill>
                          <a:srgbClr val="FFFFFF"/>
                        </a:solidFill>
                        <a:ln w="9525">
                          <a:noFill/>
                          <a:miter lim="800000"/>
                          <a:headEnd/>
                          <a:tailEnd/>
                        </a:ln>
                      </wps:spPr>
                      <wps:txbx>
                        <w:txbxContent>
                          <w:p w14:paraId="3A2C2614"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4ABDAED2" w14:textId="77777777" w:rsidR="00136CD5" w:rsidRPr="00136CD5" w:rsidRDefault="00136CD5" w:rsidP="00136CD5">
                            <w:pPr>
                              <w:spacing w:after="0" w:line="276" w:lineRule="auto"/>
                              <w:rPr>
                                <w:rFonts w:ascii="Alleyn Regular" w:hAnsi="Alleyn Regular"/>
                                <w:b/>
                              </w:rPr>
                            </w:pPr>
                          </w:p>
                          <w:p w14:paraId="69E89B28" w14:textId="77777777" w:rsidR="00136CD5" w:rsidRPr="00136CD5" w:rsidRDefault="00136CD5" w:rsidP="00136CD5">
                            <w:pPr>
                              <w:spacing w:after="0" w:line="276" w:lineRule="auto"/>
                              <w:rPr>
                                <w:rFonts w:ascii="Alleyn Regular" w:hAnsi="Alleyn Regular"/>
                                <w:b/>
                              </w:rPr>
                            </w:pPr>
                          </w:p>
                          <w:p w14:paraId="1B954AD0" w14:textId="77777777" w:rsidR="00136CD5" w:rsidRPr="00136CD5" w:rsidRDefault="00136CD5" w:rsidP="00136CD5">
                            <w:pPr>
                              <w:spacing w:after="0" w:line="276" w:lineRule="auto"/>
                              <w:rPr>
                                <w:rFonts w:ascii="Alleyn Regular" w:hAnsi="Alleyn Regular"/>
                                <w:b/>
                              </w:rPr>
                            </w:pPr>
                          </w:p>
                          <w:p w14:paraId="4963DC03"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6FC3FC0"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6626685D"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6A7E99CA" w14:textId="77777777" w:rsidR="00136CD5" w:rsidRDefault="00136CD5" w:rsidP="00136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270C4" id="_x0000_s1027" type="#_x0000_t202" style="position:absolute;margin-left:0;margin-top:18.35pt;width:207.85pt;height:13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" stroked="f">
                <v:textbox>
                  <w:txbxContent>
                    <w:p w14:paraId="3A2C2614"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4ABDAED2" w14:textId="77777777" w:rsidR="00136CD5" w:rsidRPr="00136CD5" w:rsidRDefault="00136CD5" w:rsidP="00136CD5">
                      <w:pPr>
                        <w:spacing w:after="0" w:line="276" w:lineRule="auto"/>
                        <w:rPr>
                          <w:rFonts w:ascii="Alleyn Regular" w:hAnsi="Alleyn Regular"/>
                          <w:b/>
                        </w:rPr>
                      </w:pPr>
                    </w:p>
                    <w:p w14:paraId="69E89B28" w14:textId="77777777" w:rsidR="00136CD5" w:rsidRPr="00136CD5" w:rsidRDefault="00136CD5" w:rsidP="00136CD5">
                      <w:pPr>
                        <w:spacing w:after="0" w:line="276" w:lineRule="auto"/>
                        <w:rPr>
                          <w:rFonts w:ascii="Alleyn Regular" w:hAnsi="Alleyn Regular"/>
                          <w:b/>
                        </w:rPr>
                      </w:pPr>
                    </w:p>
                    <w:p w14:paraId="1B954AD0" w14:textId="77777777" w:rsidR="00136CD5" w:rsidRPr="00136CD5" w:rsidRDefault="00136CD5" w:rsidP="00136CD5">
                      <w:pPr>
                        <w:spacing w:after="0" w:line="276" w:lineRule="auto"/>
                        <w:rPr>
                          <w:rFonts w:ascii="Alleyn Regular" w:hAnsi="Alleyn Regular"/>
                          <w:b/>
                        </w:rPr>
                      </w:pPr>
                    </w:p>
                    <w:p w14:paraId="4963DC03"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6FC3FC0"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6626685D"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6A7E99CA" w14:textId="77777777" w:rsidR="00136CD5" w:rsidRDefault="00136CD5" w:rsidP="00136CD5"/>
                  </w:txbxContent>
                </v:textbox>
                <w10:wrap type="square" anchorx="margin"/>
              </v:shape>
            </w:pict>
          </mc:Fallback>
        </mc:AlternateContent>
      </w:r>
      <w:r w:rsidRPr="004E5BEE">
        <w:rPr>
          <w:noProof/>
          <w:szCs w:val="24"/>
          <w:lang w:eastAsia="en-GB"/>
        </w:rPr>
        <mc:AlternateContent>
          <mc:Choice Requires="wps">
            <w:drawing>
              <wp:anchor distT="45720" distB="45720" distL="114300" distR="114300" simplePos="0" relativeHeight="251663360" behindDoc="0" locked="0" layoutInCell="1" allowOverlap="1" wp14:anchorId="64C423E9" wp14:editId="53A27BC8">
                <wp:simplePos x="0" y="0"/>
                <wp:positionH relativeFrom="margin">
                  <wp:align>right</wp:align>
                </wp:positionH>
                <wp:positionV relativeFrom="paragraph">
                  <wp:posOffset>233045</wp:posOffset>
                </wp:positionV>
                <wp:extent cx="2639695" cy="1737360"/>
                <wp:effectExtent l="0" t="0" r="825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737360"/>
                        </a:xfrm>
                        <a:prstGeom prst="rect">
                          <a:avLst/>
                        </a:prstGeom>
                        <a:solidFill>
                          <a:srgbClr val="FFFFFF"/>
                        </a:solidFill>
                        <a:ln w="9525">
                          <a:noFill/>
                          <a:miter lim="800000"/>
                          <a:headEnd/>
                          <a:tailEnd/>
                        </a:ln>
                      </wps:spPr>
                      <wps:txbx>
                        <w:txbxContent>
                          <w:p w14:paraId="1F131995"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3AC939D4" w14:textId="77777777" w:rsidR="00136CD5" w:rsidRPr="00136CD5" w:rsidRDefault="00136CD5" w:rsidP="00136CD5">
                            <w:pPr>
                              <w:spacing w:after="0" w:line="276" w:lineRule="auto"/>
                              <w:rPr>
                                <w:rFonts w:ascii="Alleyn Regular" w:hAnsi="Alleyn Regular"/>
                                <w:b/>
                              </w:rPr>
                            </w:pPr>
                          </w:p>
                          <w:p w14:paraId="54BC458B" w14:textId="77777777" w:rsidR="00136CD5" w:rsidRPr="00136CD5" w:rsidRDefault="00136CD5" w:rsidP="00136CD5">
                            <w:pPr>
                              <w:spacing w:after="0" w:line="276" w:lineRule="auto"/>
                              <w:rPr>
                                <w:rFonts w:ascii="Alleyn Regular" w:hAnsi="Alleyn Regular"/>
                                <w:b/>
                              </w:rPr>
                            </w:pPr>
                          </w:p>
                          <w:p w14:paraId="55C4C2EE" w14:textId="77777777" w:rsidR="00136CD5" w:rsidRPr="00136CD5" w:rsidRDefault="00136CD5" w:rsidP="00136CD5">
                            <w:pPr>
                              <w:spacing w:after="0" w:line="276" w:lineRule="auto"/>
                              <w:rPr>
                                <w:rFonts w:ascii="Alleyn Regular" w:hAnsi="Alleyn Regular"/>
                                <w:b/>
                              </w:rPr>
                            </w:pPr>
                          </w:p>
                          <w:p w14:paraId="787711B4"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0AEF2027"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2B13217"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32DB5F7E" w14:textId="77777777" w:rsidR="00136CD5" w:rsidRDefault="00136CD5" w:rsidP="00136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423E9" id="Text Box 3" o:spid="_x0000_s1028" type="#_x0000_t202" style="position:absolute;margin-left:156.65pt;margin-top:18.35pt;width:207.85pt;height:136.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" stroked="f">
                <v:textbox>
                  <w:txbxContent>
                    <w:p w14:paraId="1F131995"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3AC939D4" w14:textId="77777777" w:rsidR="00136CD5" w:rsidRPr="00136CD5" w:rsidRDefault="00136CD5" w:rsidP="00136CD5">
                      <w:pPr>
                        <w:spacing w:after="0" w:line="276" w:lineRule="auto"/>
                        <w:rPr>
                          <w:rFonts w:ascii="Alleyn Regular" w:hAnsi="Alleyn Regular"/>
                          <w:b/>
                        </w:rPr>
                      </w:pPr>
                    </w:p>
                    <w:p w14:paraId="54BC458B" w14:textId="77777777" w:rsidR="00136CD5" w:rsidRPr="00136CD5" w:rsidRDefault="00136CD5" w:rsidP="00136CD5">
                      <w:pPr>
                        <w:spacing w:after="0" w:line="276" w:lineRule="auto"/>
                        <w:rPr>
                          <w:rFonts w:ascii="Alleyn Regular" w:hAnsi="Alleyn Regular"/>
                          <w:b/>
                        </w:rPr>
                      </w:pPr>
                    </w:p>
                    <w:p w14:paraId="55C4C2EE" w14:textId="77777777" w:rsidR="00136CD5" w:rsidRPr="00136CD5" w:rsidRDefault="00136CD5" w:rsidP="00136CD5">
                      <w:pPr>
                        <w:spacing w:after="0" w:line="276" w:lineRule="auto"/>
                        <w:rPr>
                          <w:rFonts w:ascii="Alleyn Regular" w:hAnsi="Alleyn Regular"/>
                          <w:b/>
                        </w:rPr>
                      </w:pPr>
                    </w:p>
                    <w:p w14:paraId="787711B4"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0AEF2027"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2B13217"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32DB5F7E" w14:textId="77777777" w:rsidR="00136CD5" w:rsidRDefault="00136CD5" w:rsidP="00136CD5"/>
                  </w:txbxContent>
                </v:textbox>
                <w10:wrap type="square" anchorx="margin"/>
              </v:shape>
            </w:pict>
          </mc:Fallback>
        </mc:AlternateContent>
      </w:r>
    </w:p>
    <w:p w14:paraId="6BD5C99D" w14:textId="77777777" w:rsidR="00136CD5" w:rsidRDefault="00136CD5" w:rsidP="00EC7F95">
      <w:pPr>
        <w:pStyle w:val="Standard"/>
        <w:rPr>
          <w:rFonts w:ascii="Alleyn Regular" w:hAnsi="Alleyn Regular"/>
          <w:b/>
          <w:sz w:val="22"/>
        </w:rPr>
      </w:pPr>
    </w:p>
    <w:p w14:paraId="03A48E7D" w14:textId="77777777" w:rsidR="009A4839" w:rsidRDefault="009A4839" w:rsidP="00EC7F95">
      <w:pPr>
        <w:pStyle w:val="Standard"/>
        <w:rPr>
          <w:rFonts w:ascii="Alleyn Regular" w:hAnsi="Alleyn Regular"/>
          <w:b/>
          <w:sz w:val="22"/>
        </w:rPr>
      </w:pPr>
    </w:p>
    <w:sectPr w:rsidR="009A48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B391" w14:textId="77777777" w:rsidR="008C60CC" w:rsidRDefault="008C60CC" w:rsidP="00A702FB">
      <w:pPr>
        <w:spacing w:after="0" w:line="240" w:lineRule="auto"/>
      </w:pPr>
      <w:r>
        <w:separator/>
      </w:r>
    </w:p>
  </w:endnote>
  <w:endnote w:type="continuationSeparator" w:id="0">
    <w:p w14:paraId="39BA3232" w14:textId="77777777" w:rsidR="008C60CC" w:rsidRDefault="008C60CC" w:rsidP="00A7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ntin MT Pro">
    <w:panose1 w:val="00000000000000000000"/>
    <w:charset w:val="00"/>
    <w:family w:val="roman"/>
    <w:notTrueType/>
    <w:pitch w:val="variable"/>
    <w:sig w:usb0="A00000AF" w:usb1="5000205B" w:usb2="00000000" w:usb3="00000000" w:csb0="0000009B" w:csb1="00000000"/>
  </w:font>
  <w:font w:name="Futura BQ">
    <w:panose1 w:val="00000000000000000000"/>
    <w:charset w:val="00"/>
    <w:family w:val="modern"/>
    <w:notTrueType/>
    <w:pitch w:val="variable"/>
    <w:sig w:usb0="80000027" w:usb1="50000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eyn Regular">
    <w:altName w:val="Calibri"/>
    <w:panose1 w:val="00000000000000000000"/>
    <w:charset w:val="00"/>
    <w:family w:val="modern"/>
    <w:notTrueType/>
    <w:pitch w:val="variable"/>
    <w:sig w:usb0="8000002F" w:usb1="4000004A" w:usb2="00000000" w:usb3="00000000" w:csb0="00000001" w:csb1="00000000"/>
  </w:font>
  <w:font w:name="Plantin-Bold">
    <w:panose1 w:val="00000000000000000000"/>
    <w:charset w:val="00"/>
    <w:family w:val="roman"/>
    <w:notTrueType/>
    <w:pitch w:val="default"/>
    <w:sig w:usb0="00000003" w:usb1="00000000" w:usb2="00000000" w:usb3="00000000" w:csb0="00000001" w:csb1="00000000"/>
  </w:font>
  <w:font w:name="Plant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A9AC" w14:textId="77777777" w:rsidR="008C60CC" w:rsidRDefault="008C60CC" w:rsidP="00A702FB">
      <w:pPr>
        <w:spacing w:after="0" w:line="240" w:lineRule="auto"/>
      </w:pPr>
      <w:r>
        <w:separator/>
      </w:r>
    </w:p>
  </w:footnote>
  <w:footnote w:type="continuationSeparator" w:id="0">
    <w:p w14:paraId="1BC63813" w14:textId="77777777" w:rsidR="008C60CC" w:rsidRDefault="008C60CC" w:rsidP="00A70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700"/>
    <w:multiLevelType w:val="hybridMultilevel"/>
    <w:tmpl w:val="2642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28"/>
    <w:multiLevelType w:val="hybridMultilevel"/>
    <w:tmpl w:val="D11C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429F6"/>
    <w:multiLevelType w:val="hybridMultilevel"/>
    <w:tmpl w:val="023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E407B"/>
    <w:multiLevelType w:val="hybridMultilevel"/>
    <w:tmpl w:val="C7B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0CEE"/>
    <w:multiLevelType w:val="hybridMultilevel"/>
    <w:tmpl w:val="857A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43D9A"/>
    <w:multiLevelType w:val="hybridMultilevel"/>
    <w:tmpl w:val="DF9E2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785463"/>
    <w:multiLevelType w:val="hybridMultilevel"/>
    <w:tmpl w:val="2E4C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097"/>
    <w:multiLevelType w:val="hybridMultilevel"/>
    <w:tmpl w:val="87F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77B75"/>
    <w:multiLevelType w:val="hybridMultilevel"/>
    <w:tmpl w:val="2AFA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96DFD"/>
    <w:multiLevelType w:val="hybridMultilevel"/>
    <w:tmpl w:val="9DE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67033"/>
    <w:multiLevelType w:val="hybridMultilevel"/>
    <w:tmpl w:val="003E95D8"/>
    <w:lvl w:ilvl="0" w:tplc="B4D8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D3924"/>
    <w:multiLevelType w:val="hybridMultilevel"/>
    <w:tmpl w:val="AA1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F1740"/>
    <w:multiLevelType w:val="hybridMultilevel"/>
    <w:tmpl w:val="2D18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C6E2A"/>
    <w:multiLevelType w:val="hybridMultilevel"/>
    <w:tmpl w:val="132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C3B06"/>
    <w:multiLevelType w:val="hybridMultilevel"/>
    <w:tmpl w:val="080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674E0"/>
    <w:multiLevelType w:val="hybridMultilevel"/>
    <w:tmpl w:val="0C6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B7D56"/>
    <w:multiLevelType w:val="hybridMultilevel"/>
    <w:tmpl w:val="483A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43EB9"/>
    <w:multiLevelType w:val="hybridMultilevel"/>
    <w:tmpl w:val="B7A606A4"/>
    <w:lvl w:ilvl="0" w:tplc="382C4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301CC"/>
    <w:multiLevelType w:val="hybridMultilevel"/>
    <w:tmpl w:val="3C2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91537"/>
    <w:multiLevelType w:val="hybridMultilevel"/>
    <w:tmpl w:val="0B9A8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8867F6"/>
    <w:multiLevelType w:val="hybridMultilevel"/>
    <w:tmpl w:val="0AB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21831"/>
    <w:multiLevelType w:val="hybridMultilevel"/>
    <w:tmpl w:val="64544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701098"/>
    <w:multiLevelType w:val="hybridMultilevel"/>
    <w:tmpl w:val="9F0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67B35"/>
    <w:multiLevelType w:val="hybridMultilevel"/>
    <w:tmpl w:val="07BA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93D3E"/>
    <w:multiLevelType w:val="hybridMultilevel"/>
    <w:tmpl w:val="5540C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12779"/>
    <w:multiLevelType w:val="hybridMultilevel"/>
    <w:tmpl w:val="EDD0D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959F0"/>
    <w:multiLevelType w:val="hybridMultilevel"/>
    <w:tmpl w:val="53FA067A"/>
    <w:lvl w:ilvl="0" w:tplc="14FEB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643BE"/>
    <w:multiLevelType w:val="hybridMultilevel"/>
    <w:tmpl w:val="4546221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D3B44"/>
    <w:multiLevelType w:val="hybridMultilevel"/>
    <w:tmpl w:val="DB5840DC"/>
    <w:lvl w:ilvl="0" w:tplc="D9041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296D6A"/>
    <w:multiLevelType w:val="hybridMultilevel"/>
    <w:tmpl w:val="88E8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43A2C"/>
    <w:multiLevelType w:val="hybridMultilevel"/>
    <w:tmpl w:val="C5EE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6E8"/>
    <w:multiLevelType w:val="hybridMultilevel"/>
    <w:tmpl w:val="C3ECE86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757C0"/>
    <w:multiLevelType w:val="hybridMultilevel"/>
    <w:tmpl w:val="308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05008">
    <w:abstractNumId w:val="3"/>
  </w:num>
  <w:num w:numId="2" w16cid:durableId="1511025588">
    <w:abstractNumId w:val="22"/>
  </w:num>
  <w:num w:numId="3" w16cid:durableId="1558125850">
    <w:abstractNumId w:val="9"/>
  </w:num>
  <w:num w:numId="4" w16cid:durableId="1063672783">
    <w:abstractNumId w:val="18"/>
  </w:num>
  <w:num w:numId="5" w16cid:durableId="1786265625">
    <w:abstractNumId w:val="6"/>
  </w:num>
  <w:num w:numId="6" w16cid:durableId="1589197837">
    <w:abstractNumId w:val="30"/>
  </w:num>
  <w:num w:numId="7" w16cid:durableId="983970305">
    <w:abstractNumId w:val="12"/>
  </w:num>
  <w:num w:numId="8" w16cid:durableId="611791268">
    <w:abstractNumId w:val="8"/>
  </w:num>
  <w:num w:numId="9" w16cid:durableId="945119036">
    <w:abstractNumId w:val="4"/>
  </w:num>
  <w:num w:numId="10" w16cid:durableId="596980879">
    <w:abstractNumId w:val="29"/>
  </w:num>
  <w:num w:numId="11" w16cid:durableId="198053848">
    <w:abstractNumId w:val="20"/>
  </w:num>
  <w:num w:numId="12" w16cid:durableId="556864166">
    <w:abstractNumId w:val="16"/>
  </w:num>
  <w:num w:numId="13" w16cid:durableId="2092655386">
    <w:abstractNumId w:val="13"/>
  </w:num>
  <w:num w:numId="14" w16cid:durableId="426123919">
    <w:abstractNumId w:val="0"/>
  </w:num>
  <w:num w:numId="15" w16cid:durableId="1237669909">
    <w:abstractNumId w:val="23"/>
  </w:num>
  <w:num w:numId="16" w16cid:durableId="1475485912">
    <w:abstractNumId w:val="14"/>
  </w:num>
  <w:num w:numId="17" w16cid:durableId="30618102">
    <w:abstractNumId w:val="7"/>
  </w:num>
  <w:num w:numId="18" w16cid:durableId="717244574">
    <w:abstractNumId w:val="32"/>
  </w:num>
  <w:num w:numId="19" w16cid:durableId="135728963">
    <w:abstractNumId w:val="19"/>
  </w:num>
  <w:num w:numId="20" w16cid:durableId="1438450121">
    <w:abstractNumId w:val="21"/>
  </w:num>
  <w:num w:numId="21" w16cid:durableId="61224818">
    <w:abstractNumId w:val="24"/>
  </w:num>
  <w:num w:numId="22" w16cid:durableId="2015063326">
    <w:abstractNumId w:val="1"/>
  </w:num>
  <w:num w:numId="23" w16cid:durableId="1601646662">
    <w:abstractNumId w:val="25"/>
  </w:num>
  <w:num w:numId="24" w16cid:durableId="597173533">
    <w:abstractNumId w:val="10"/>
  </w:num>
  <w:num w:numId="25" w16cid:durableId="243688512">
    <w:abstractNumId w:val="27"/>
  </w:num>
  <w:num w:numId="26" w16cid:durableId="288703037">
    <w:abstractNumId w:val="2"/>
  </w:num>
  <w:num w:numId="27" w16cid:durableId="2088914620">
    <w:abstractNumId w:val="31"/>
  </w:num>
  <w:num w:numId="28" w16cid:durableId="221717288">
    <w:abstractNumId w:val="26"/>
  </w:num>
  <w:num w:numId="29" w16cid:durableId="762385216">
    <w:abstractNumId w:val="28"/>
  </w:num>
  <w:num w:numId="30" w16cid:durableId="1065446684">
    <w:abstractNumId w:val="17"/>
  </w:num>
  <w:num w:numId="31" w16cid:durableId="293873005">
    <w:abstractNumId w:val="5"/>
  </w:num>
  <w:num w:numId="32" w16cid:durableId="70155546">
    <w:abstractNumId w:val="15"/>
  </w:num>
  <w:num w:numId="33" w16cid:durableId="2055612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99"/>
    <w:rsid w:val="000120DC"/>
    <w:rsid w:val="000329C5"/>
    <w:rsid w:val="00042E51"/>
    <w:rsid w:val="00046F9F"/>
    <w:rsid w:val="000D2939"/>
    <w:rsid w:val="000D4405"/>
    <w:rsid w:val="0011406D"/>
    <w:rsid w:val="00136CD5"/>
    <w:rsid w:val="001647EC"/>
    <w:rsid w:val="00191F6D"/>
    <w:rsid w:val="001C038B"/>
    <w:rsid w:val="002B4F45"/>
    <w:rsid w:val="00304B6B"/>
    <w:rsid w:val="003C0E24"/>
    <w:rsid w:val="003F39CF"/>
    <w:rsid w:val="00453A99"/>
    <w:rsid w:val="004A02E0"/>
    <w:rsid w:val="00501B57"/>
    <w:rsid w:val="00561637"/>
    <w:rsid w:val="005D0E94"/>
    <w:rsid w:val="00674063"/>
    <w:rsid w:val="006E28E3"/>
    <w:rsid w:val="0076345A"/>
    <w:rsid w:val="00772577"/>
    <w:rsid w:val="007C3259"/>
    <w:rsid w:val="007C59C7"/>
    <w:rsid w:val="007F00C4"/>
    <w:rsid w:val="00827790"/>
    <w:rsid w:val="00842A78"/>
    <w:rsid w:val="008A11E2"/>
    <w:rsid w:val="008C5F96"/>
    <w:rsid w:val="008C60CC"/>
    <w:rsid w:val="008D7C9F"/>
    <w:rsid w:val="008F57AD"/>
    <w:rsid w:val="00912D53"/>
    <w:rsid w:val="009356D1"/>
    <w:rsid w:val="00990D3C"/>
    <w:rsid w:val="009921FF"/>
    <w:rsid w:val="009A4839"/>
    <w:rsid w:val="009D38F0"/>
    <w:rsid w:val="00A23CF0"/>
    <w:rsid w:val="00A702FB"/>
    <w:rsid w:val="00AA344A"/>
    <w:rsid w:val="00B04206"/>
    <w:rsid w:val="00B32D64"/>
    <w:rsid w:val="00B352A3"/>
    <w:rsid w:val="00BD7FE9"/>
    <w:rsid w:val="00BF603C"/>
    <w:rsid w:val="00C030E6"/>
    <w:rsid w:val="00C41CF7"/>
    <w:rsid w:val="00C870F8"/>
    <w:rsid w:val="00CB5D51"/>
    <w:rsid w:val="00D07ADA"/>
    <w:rsid w:val="00DB1FDD"/>
    <w:rsid w:val="00DE2062"/>
    <w:rsid w:val="00DF29D6"/>
    <w:rsid w:val="00E25536"/>
    <w:rsid w:val="00E41DFF"/>
    <w:rsid w:val="00E76540"/>
    <w:rsid w:val="00E92638"/>
    <w:rsid w:val="00EC7F95"/>
    <w:rsid w:val="00ED43E0"/>
    <w:rsid w:val="00EE58DF"/>
    <w:rsid w:val="00F50ECA"/>
    <w:rsid w:val="00F62E60"/>
    <w:rsid w:val="00F65B1B"/>
    <w:rsid w:val="00F928E9"/>
    <w:rsid w:val="00FA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2E37"/>
  <w15:chartTrackingRefBased/>
  <w15:docId w15:val="{19A05708-44BD-4272-9E42-ACD4FCB6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FB"/>
  </w:style>
  <w:style w:type="paragraph" w:styleId="Footer">
    <w:name w:val="footer"/>
    <w:basedOn w:val="Normal"/>
    <w:link w:val="FooterChar"/>
    <w:uiPriority w:val="99"/>
    <w:unhideWhenUsed/>
    <w:rsid w:val="00A7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FB"/>
  </w:style>
  <w:style w:type="paragraph" w:customStyle="1" w:styleId="Bodycopy">
    <w:name w:val="Body copy"/>
    <w:basedOn w:val="Normal"/>
    <w:uiPriority w:val="99"/>
    <w:rsid w:val="007C3259"/>
    <w:pPr>
      <w:suppressAutoHyphens/>
      <w:autoSpaceDE w:val="0"/>
      <w:autoSpaceDN w:val="0"/>
      <w:adjustRightInd w:val="0"/>
      <w:spacing w:after="0" w:line="288" w:lineRule="auto"/>
      <w:textAlignment w:val="center"/>
    </w:pPr>
    <w:rPr>
      <w:rFonts w:ascii="Plantin MT Pro" w:hAnsi="Plantin MT Pro" w:cs="Plantin MT Pro"/>
      <w:color w:val="58585A"/>
      <w:sz w:val="24"/>
      <w:szCs w:val="24"/>
    </w:rPr>
  </w:style>
  <w:style w:type="paragraph" w:customStyle="1" w:styleId="BasicParagraph">
    <w:name w:val="[Basic Paragraph]"/>
    <w:basedOn w:val="Normal"/>
    <w:uiPriority w:val="99"/>
    <w:rsid w:val="007C3259"/>
    <w:pPr>
      <w:suppressAutoHyphens/>
      <w:autoSpaceDE w:val="0"/>
      <w:autoSpaceDN w:val="0"/>
      <w:adjustRightInd w:val="0"/>
      <w:spacing w:after="0" w:line="288" w:lineRule="auto"/>
      <w:jc w:val="center"/>
      <w:textAlignment w:val="center"/>
    </w:pPr>
    <w:rPr>
      <w:rFonts w:ascii="Futura BQ" w:hAnsi="Futura BQ" w:cs="Futura BQ"/>
      <w:color w:val="196CB5"/>
      <w:sz w:val="48"/>
      <w:szCs w:val="48"/>
    </w:rPr>
  </w:style>
  <w:style w:type="paragraph" w:customStyle="1" w:styleId="Sub-heading">
    <w:name w:val="Sub-heading"/>
    <w:basedOn w:val="Bodycopy"/>
    <w:uiPriority w:val="99"/>
    <w:rsid w:val="007C3259"/>
    <w:rPr>
      <w:b/>
      <w:bCs/>
      <w:sz w:val="36"/>
      <w:szCs w:val="36"/>
    </w:rPr>
  </w:style>
  <w:style w:type="character" w:styleId="Hyperlink">
    <w:name w:val="Hyperlink"/>
    <w:basedOn w:val="DefaultParagraphFont"/>
    <w:uiPriority w:val="99"/>
    <w:unhideWhenUsed/>
    <w:rsid w:val="00C41CF7"/>
    <w:rPr>
      <w:color w:val="0563C1" w:themeColor="hyperlink"/>
      <w:u w:val="single"/>
    </w:rPr>
  </w:style>
  <w:style w:type="paragraph" w:styleId="ListParagraph">
    <w:name w:val="List Paragraph"/>
    <w:basedOn w:val="Normal"/>
    <w:uiPriority w:val="34"/>
    <w:qFormat/>
    <w:rsid w:val="00C41CF7"/>
    <w:pPr>
      <w:ind w:left="720"/>
      <w:contextualSpacing/>
    </w:pPr>
  </w:style>
  <w:style w:type="paragraph" w:customStyle="1" w:styleId="Standard">
    <w:name w:val="Standard"/>
    <w:rsid w:val="00EC7F9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BodyTextIndent">
    <w:name w:val="Body Text Indent"/>
    <w:basedOn w:val="Normal"/>
    <w:link w:val="BodyTextIndentChar"/>
    <w:rsid w:val="00136CD5"/>
    <w:pPr>
      <w:tabs>
        <w:tab w:val="decimal" w:pos="284"/>
        <w:tab w:val="left" w:pos="851"/>
      </w:tabs>
      <w:spacing w:after="0" w:line="240" w:lineRule="auto"/>
      <w:ind w:left="85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36C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A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2049-44A4-4976-B2A9-021B9EB52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F162E3-60F4-4ADD-B1B3-FFC1081AAD24}">
  <ds:schemaRefs>
    <ds:schemaRef ds:uri="http://schemas.microsoft.com/sharepoint/v3/contenttype/forms"/>
  </ds:schemaRefs>
</ds:datastoreItem>
</file>

<file path=customXml/itemProps3.xml><?xml version="1.0" encoding="utf-8"?>
<ds:datastoreItem xmlns:ds="http://schemas.openxmlformats.org/officeDocument/2006/customXml" ds:itemID="{CFEA05BE-018F-44A1-9A0D-69964D526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Dunn</dc:creator>
  <cp:keywords/>
  <dc:description/>
  <cp:lastModifiedBy>Cheryl Spruce</cp:lastModifiedBy>
  <cp:revision>3</cp:revision>
  <cp:lastPrinted>2016-01-06T14:36:00Z</cp:lastPrinted>
  <dcterms:created xsi:type="dcterms:W3CDTF">2020-02-26T11:04:00Z</dcterms:created>
  <dcterms:modified xsi:type="dcterms:W3CDTF">2025-07-14T09:33:00Z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